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10E7" w14:textId="36B4B85B" w:rsidR="00960435" w:rsidRDefault="004A1F84">
      <w:pPr>
        <w:jc w:val="center"/>
        <w:rPr>
          <w:rFonts w:ascii="Arial" w:hAnsi="Arial"/>
        </w:rPr>
      </w:pPr>
      <w:r>
        <w:rPr>
          <w:rFonts w:ascii="Arial" w:hAnsi="Arial"/>
          <w:noProof/>
        </w:rPr>
        <w:drawing>
          <wp:anchor distT="0" distB="0" distL="114300" distR="114300" simplePos="0" relativeHeight="251659264" behindDoc="1" locked="0" layoutInCell="1" allowOverlap="1" wp14:anchorId="29392B9E" wp14:editId="766DC6E0">
            <wp:simplePos x="0" y="0"/>
            <wp:positionH relativeFrom="column">
              <wp:posOffset>4720590</wp:posOffset>
            </wp:positionH>
            <wp:positionV relativeFrom="paragraph">
              <wp:posOffset>0</wp:posOffset>
            </wp:positionV>
            <wp:extent cx="1600200" cy="955675"/>
            <wp:effectExtent l="0" t="0" r="0" b="0"/>
            <wp:wrapTight wrapText="bothSides">
              <wp:wrapPolygon edited="0">
                <wp:start x="0" y="0"/>
                <wp:lineTo x="0" y="21098"/>
                <wp:lineTo x="21343" y="2109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600200" cy="9556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60288" behindDoc="1" locked="0" layoutInCell="1" allowOverlap="1" wp14:anchorId="03AA8F15" wp14:editId="4317C9E1">
            <wp:simplePos x="0" y="0"/>
            <wp:positionH relativeFrom="column">
              <wp:posOffset>-194310</wp:posOffset>
            </wp:positionH>
            <wp:positionV relativeFrom="paragraph">
              <wp:posOffset>142875</wp:posOffset>
            </wp:positionV>
            <wp:extent cx="2282166" cy="621665"/>
            <wp:effectExtent l="0" t="0" r="4445" b="6985"/>
            <wp:wrapTight wrapText="bothSides">
              <wp:wrapPolygon edited="0">
                <wp:start x="1443" y="0"/>
                <wp:lineTo x="0" y="3971"/>
                <wp:lineTo x="0" y="17209"/>
                <wp:lineTo x="1443" y="21181"/>
                <wp:lineTo x="21462" y="21181"/>
                <wp:lineTo x="21462" y="0"/>
                <wp:lineTo x="14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2282166" cy="621665"/>
                    </a:xfrm>
                    <a:prstGeom prst="rect">
                      <a:avLst/>
                    </a:prstGeom>
                  </pic:spPr>
                </pic:pic>
              </a:graphicData>
            </a:graphic>
            <wp14:sizeRelH relativeFrom="page">
              <wp14:pctWidth>0</wp14:pctWidth>
            </wp14:sizeRelH>
            <wp14:sizeRelV relativeFrom="page">
              <wp14:pctHeight>0</wp14:pctHeight>
            </wp14:sizeRelV>
          </wp:anchor>
        </w:drawing>
      </w:r>
    </w:p>
    <w:p w14:paraId="61A24EF2" w14:textId="070290FD" w:rsidR="00C920DD" w:rsidRDefault="00C920DD">
      <w:pPr>
        <w:pStyle w:val="Caption"/>
      </w:pPr>
    </w:p>
    <w:p w14:paraId="63960C09" w14:textId="6DF949B4" w:rsidR="006567BF" w:rsidRDefault="006567BF">
      <w:pPr>
        <w:pStyle w:val="Caption"/>
      </w:pPr>
    </w:p>
    <w:p w14:paraId="798A9368" w14:textId="116F0D5F" w:rsidR="006567BF" w:rsidRDefault="006567BF">
      <w:pPr>
        <w:pStyle w:val="Caption"/>
      </w:pPr>
    </w:p>
    <w:p w14:paraId="1977BEC8" w14:textId="77777777" w:rsidR="006567BF" w:rsidRDefault="006567BF">
      <w:pPr>
        <w:pStyle w:val="Caption"/>
      </w:pPr>
    </w:p>
    <w:p w14:paraId="7B33082E" w14:textId="46788205" w:rsidR="006567BF" w:rsidRDefault="006567BF">
      <w:pPr>
        <w:pStyle w:val="Caption"/>
      </w:pPr>
    </w:p>
    <w:p w14:paraId="2B7C2EA8" w14:textId="3DCD6897" w:rsidR="00960435" w:rsidRPr="00466287" w:rsidRDefault="00F2572A">
      <w:pPr>
        <w:pStyle w:val="Caption"/>
        <w:rPr>
          <w:rFonts w:ascii="Times New Roman" w:hAnsi="Times New Roman"/>
        </w:rPr>
      </w:pPr>
      <w:r w:rsidRPr="00466287">
        <w:rPr>
          <w:rFonts w:ascii="Times New Roman" w:hAnsi="Times New Roman"/>
        </w:rPr>
        <w:t>Partners in Prevention</w:t>
      </w:r>
      <w:r w:rsidR="00960435" w:rsidRPr="00466287">
        <w:rPr>
          <w:rFonts w:ascii="Times New Roman" w:hAnsi="Times New Roman"/>
        </w:rPr>
        <w:t xml:space="preserve"> </w:t>
      </w:r>
      <w:r w:rsidRPr="00466287">
        <w:rPr>
          <w:rFonts w:ascii="Times New Roman" w:hAnsi="Times New Roman"/>
        </w:rPr>
        <w:t>Mini-</w:t>
      </w:r>
      <w:r w:rsidR="00960435" w:rsidRPr="00466287">
        <w:rPr>
          <w:rFonts w:ascii="Times New Roman" w:hAnsi="Times New Roman"/>
        </w:rPr>
        <w:t>Grant</w:t>
      </w:r>
      <w:r w:rsidR="00B93E52" w:rsidRPr="00466287">
        <w:rPr>
          <w:rFonts w:ascii="Times New Roman" w:hAnsi="Times New Roman"/>
        </w:rPr>
        <w:t xml:space="preserve"> 202</w:t>
      </w:r>
      <w:r w:rsidRPr="00466287">
        <w:rPr>
          <w:rFonts w:ascii="Times New Roman" w:hAnsi="Times New Roman"/>
        </w:rPr>
        <w:t>3-2024</w:t>
      </w:r>
    </w:p>
    <w:p w14:paraId="5616BA79" w14:textId="3B869B3B" w:rsidR="00960435" w:rsidRPr="00466287" w:rsidRDefault="00BE30D2">
      <w:pPr>
        <w:spacing w:after="120"/>
        <w:jc w:val="center"/>
        <w:rPr>
          <w:b/>
          <w:sz w:val="28"/>
        </w:rPr>
      </w:pPr>
      <w:r>
        <w:rPr>
          <w:b/>
          <w:sz w:val="28"/>
        </w:rPr>
        <w:t xml:space="preserve">New Community Team </w:t>
      </w:r>
      <w:r w:rsidR="00960435" w:rsidRPr="00466287">
        <w:rPr>
          <w:b/>
          <w:sz w:val="28"/>
        </w:rPr>
        <w:t>Request for Proposals</w:t>
      </w:r>
    </w:p>
    <w:p w14:paraId="40FC8CD2" w14:textId="39049E56" w:rsidR="00960435" w:rsidRDefault="00960435">
      <w:pPr>
        <w:pStyle w:val="Heading3"/>
        <w:rPr>
          <w:rFonts w:ascii="Times New Roman" w:hAnsi="Times New Roman"/>
        </w:rPr>
      </w:pPr>
      <w:r w:rsidRPr="00466287">
        <w:rPr>
          <w:rFonts w:ascii="Times New Roman" w:hAnsi="Times New Roman"/>
        </w:rPr>
        <w:t>Deadline:</w:t>
      </w:r>
      <w:r w:rsidR="00331277">
        <w:rPr>
          <w:rFonts w:ascii="Times New Roman" w:hAnsi="Times New Roman"/>
        </w:rPr>
        <w:t xml:space="preserve"> August 25, 2023</w:t>
      </w:r>
    </w:p>
    <w:p w14:paraId="3DAE0E9B" w14:textId="77777777" w:rsidR="00D67457" w:rsidRDefault="00D67457" w:rsidP="00D67457"/>
    <w:p w14:paraId="4FD2ECEB" w14:textId="5D45A6DC" w:rsidR="005440E1" w:rsidRPr="005440E1" w:rsidRDefault="005440E1" w:rsidP="005440E1">
      <w:pPr>
        <w:rPr>
          <w:b/>
          <w:i/>
        </w:rPr>
      </w:pPr>
      <w:r w:rsidRPr="005440E1">
        <w:rPr>
          <w:b/>
          <w:i/>
        </w:rPr>
        <w:t xml:space="preserve">(Only the following counties are eligible to </w:t>
      </w:r>
      <w:proofErr w:type="gramStart"/>
      <w:r w:rsidRPr="005440E1">
        <w:rPr>
          <w:b/>
          <w:i/>
        </w:rPr>
        <w:t>apply:</w:t>
      </w:r>
      <w:proofErr w:type="gramEnd"/>
      <w:r w:rsidRPr="005440E1">
        <w:rPr>
          <w:b/>
          <w:i/>
        </w:rPr>
        <w:t xml:space="preserve"> </w:t>
      </w:r>
      <w:bookmarkStart w:id="0" w:name="_Hlk138841394"/>
      <w:r>
        <w:rPr>
          <w:b/>
          <w:i/>
        </w:rPr>
        <w:t xml:space="preserve">Barbour, Boone, Cabell, Calhoun, Clay, Doddridge, </w:t>
      </w:r>
      <w:r w:rsidR="00745971">
        <w:rPr>
          <w:b/>
          <w:i/>
        </w:rPr>
        <w:t xml:space="preserve">Hancock, </w:t>
      </w:r>
      <w:r>
        <w:rPr>
          <w:b/>
          <w:i/>
        </w:rPr>
        <w:t>Jackson, Jefferson, Kanawha, Lewis, Mason, Preston, Roane, Tyler, Wayne, Wirt</w:t>
      </w:r>
      <w:bookmarkEnd w:id="0"/>
      <w:r w:rsidRPr="005440E1">
        <w:rPr>
          <w:b/>
          <w:i/>
        </w:rPr>
        <w:t>)</w:t>
      </w:r>
    </w:p>
    <w:p w14:paraId="30393B98" w14:textId="6AE88259" w:rsidR="00D67457" w:rsidRPr="00D67457" w:rsidRDefault="00D67457" w:rsidP="00D67457"/>
    <w:p w14:paraId="42C57B01" w14:textId="77777777" w:rsidR="006567BF" w:rsidRDefault="006567BF">
      <w:pPr>
        <w:rPr>
          <w:rFonts w:ascii="Arial" w:hAnsi="Arial"/>
          <w:b/>
          <w:u w:val="single"/>
        </w:rPr>
      </w:pPr>
    </w:p>
    <w:p w14:paraId="33B33E77" w14:textId="51C1EA51" w:rsidR="00960435" w:rsidRPr="00466287" w:rsidRDefault="00960435">
      <w:pPr>
        <w:rPr>
          <w:b/>
          <w:u w:val="single"/>
        </w:rPr>
      </w:pPr>
      <w:r w:rsidRPr="00466287">
        <w:rPr>
          <w:b/>
          <w:u w:val="single"/>
        </w:rPr>
        <w:t>Background</w:t>
      </w:r>
    </w:p>
    <w:p w14:paraId="174707CF" w14:textId="77777777" w:rsidR="00C2651B" w:rsidRPr="00466287" w:rsidRDefault="00C2651B">
      <w:pPr>
        <w:rPr>
          <w:b/>
          <w:u w:val="single"/>
        </w:rPr>
      </w:pPr>
    </w:p>
    <w:p w14:paraId="15470E44" w14:textId="5CF10D0D" w:rsidR="006551D2" w:rsidRDefault="006551D2">
      <w:pPr>
        <w:spacing w:after="200"/>
      </w:pPr>
      <w:r w:rsidRPr="006551D2">
        <w:rPr>
          <w:bCs/>
        </w:rPr>
        <w:t>Prevent Child Abuse West Virginia (PCAWV)</w:t>
      </w:r>
      <w:r w:rsidRPr="006551D2">
        <w:t xml:space="preserve"> is a state chapter of Prevent Child Abuse America, a national leader in </w:t>
      </w:r>
      <w:r w:rsidR="00D82E06">
        <w:t xml:space="preserve">preventing </w:t>
      </w:r>
      <w:r w:rsidRPr="006551D2">
        <w:t xml:space="preserve">child abuse and neglect. </w:t>
      </w:r>
      <w:r w:rsidR="00D82E06">
        <w:t xml:space="preserve">PCAWV is a program of TEAM for WV Children, a nonprofit organization that has been working with communities and families since 1986 to promote and advance the well-being of children, making their needs and healthy development a priority. </w:t>
      </w:r>
    </w:p>
    <w:p w14:paraId="082EC185" w14:textId="63CDCEA5" w:rsidR="00F2572A" w:rsidRDefault="00D82E06">
      <w:pPr>
        <w:spacing w:after="200"/>
      </w:pPr>
      <w:r>
        <w:t>In 2003, TEAM for WV Children and Prevent Child Abuse WV created</w:t>
      </w:r>
      <w:r w:rsidR="00A3654B" w:rsidRPr="00466287">
        <w:t xml:space="preserve"> </w:t>
      </w:r>
      <w:r w:rsidR="00651CDB" w:rsidRPr="00466287">
        <w:t xml:space="preserve">a network of </w:t>
      </w:r>
      <w:r w:rsidR="00A3654B" w:rsidRPr="00466287">
        <w:t xml:space="preserve">Partners in Prevention (PIP) </w:t>
      </w:r>
      <w:r w:rsidR="002A2D73" w:rsidRPr="00466287">
        <w:t>Teams</w:t>
      </w:r>
      <w:r w:rsidR="007D5470" w:rsidRPr="00466287">
        <w:t xml:space="preserve"> across </w:t>
      </w:r>
      <w:r w:rsidR="00651CDB" w:rsidRPr="00466287">
        <w:t>West Virginia</w:t>
      </w:r>
      <w:r w:rsidR="002A2D73" w:rsidRPr="00466287">
        <w:t xml:space="preserve"> </w:t>
      </w:r>
      <w:r>
        <w:t>to implement</w:t>
      </w:r>
      <w:r w:rsidR="00814515" w:rsidRPr="00466287">
        <w:t xml:space="preserve"> a </w:t>
      </w:r>
      <w:r w:rsidR="00E04386" w:rsidRPr="00466287">
        <w:t>wide</w:t>
      </w:r>
      <w:r w:rsidR="00814515" w:rsidRPr="00466287">
        <w:t xml:space="preserve"> range of community-based activities</w:t>
      </w:r>
      <w:r w:rsidR="007D5470" w:rsidRPr="00466287">
        <w:t xml:space="preserve"> that strengthen families and help children thrive</w:t>
      </w:r>
      <w:r w:rsidR="00E04386" w:rsidRPr="00466287">
        <w:t>.</w:t>
      </w:r>
      <w:r w:rsidR="007D5470" w:rsidRPr="00466287">
        <w:t xml:space="preserve"> </w:t>
      </w:r>
      <w:r>
        <w:t xml:space="preserve">The PIP Network is </w:t>
      </w:r>
      <w:r w:rsidR="004A7D05">
        <w:t xml:space="preserve">currently </w:t>
      </w:r>
      <w:r>
        <w:t>comprised of 4</w:t>
      </w:r>
      <w:r w:rsidR="000125EA">
        <w:t>1</w:t>
      </w:r>
      <w:r>
        <w:t xml:space="preserve"> teams</w:t>
      </w:r>
      <w:r w:rsidR="004A7D05">
        <w:t xml:space="preserve"> in different counties throughout the state.</w:t>
      </w:r>
      <w:r w:rsidR="00E97F59">
        <w:t xml:space="preserve"> Teams design and implement local projects that build on the </w:t>
      </w:r>
      <w:r w:rsidR="00515FC0">
        <w:t>Strengthening Families P</w:t>
      </w:r>
      <w:r w:rsidR="00E97F59">
        <w:t xml:space="preserve">rotective </w:t>
      </w:r>
      <w:r w:rsidR="00515FC0">
        <w:t>F</w:t>
      </w:r>
      <w:r w:rsidR="00E97F59">
        <w:t>actors</w:t>
      </w:r>
      <w:r w:rsidR="00515FC0">
        <w:t xml:space="preserve"> Framework, developed</w:t>
      </w:r>
      <w:r w:rsidR="00F2572A" w:rsidRPr="00466287">
        <w:t xml:space="preserve"> by the Center for the Study of Social Policy</w:t>
      </w:r>
      <w:r w:rsidR="00515FC0">
        <w:t>. The Framework is a research-informed approach to increase family strengths, enhance child development and reduce the likelihood of child abuse and neglect.</w:t>
      </w:r>
      <w:r w:rsidR="00392935">
        <w:t xml:space="preserve"> </w:t>
      </w:r>
      <w:r w:rsidR="00515FC0">
        <w:t>The</w:t>
      </w:r>
      <w:r w:rsidR="00392935">
        <w:t xml:space="preserve"> protective factors are:</w:t>
      </w:r>
    </w:p>
    <w:p w14:paraId="2FD3DA4A" w14:textId="0BC5CA07" w:rsidR="00515FC0" w:rsidRDefault="00515FC0" w:rsidP="00097F65">
      <w:pPr>
        <w:pStyle w:val="ListParagraph"/>
        <w:numPr>
          <w:ilvl w:val="0"/>
          <w:numId w:val="20"/>
        </w:numPr>
        <w:spacing w:after="200"/>
      </w:pPr>
      <w:r w:rsidRPr="00097F65">
        <w:rPr>
          <w:b/>
          <w:bCs/>
          <w:i/>
          <w:iCs/>
        </w:rPr>
        <w:t>Parental resilience</w:t>
      </w:r>
      <w:r w:rsidRPr="00097F65">
        <w:rPr>
          <w:b/>
          <w:bCs/>
        </w:rPr>
        <w:t>:</w:t>
      </w:r>
      <w:r w:rsidRPr="00515FC0">
        <w:t xml:space="preserve"> Managing stress and functioning well when faced with challenges, adversity and </w:t>
      </w:r>
      <w:proofErr w:type="gramStart"/>
      <w:r w:rsidRPr="00515FC0">
        <w:t>trauma</w:t>
      </w:r>
      <w:r>
        <w:t>;</w:t>
      </w:r>
      <w:proofErr w:type="gramEnd"/>
    </w:p>
    <w:p w14:paraId="1AE58ED7" w14:textId="3DE4386C" w:rsidR="00515FC0" w:rsidRDefault="00515FC0" w:rsidP="00097F65">
      <w:pPr>
        <w:pStyle w:val="ListParagraph"/>
        <w:numPr>
          <w:ilvl w:val="0"/>
          <w:numId w:val="20"/>
        </w:numPr>
        <w:spacing w:after="200"/>
      </w:pPr>
      <w:r w:rsidRPr="00097F65">
        <w:rPr>
          <w:b/>
          <w:bCs/>
          <w:i/>
          <w:iCs/>
        </w:rPr>
        <w:t>Social connections</w:t>
      </w:r>
      <w:r w:rsidRPr="00097F65">
        <w:rPr>
          <w:b/>
          <w:bCs/>
        </w:rPr>
        <w:t>:</w:t>
      </w:r>
      <w:r w:rsidRPr="00515FC0">
        <w:t xml:space="preserve"> Positive relationships that provide emotional, informational, instrumental and spiritual </w:t>
      </w:r>
      <w:proofErr w:type="gramStart"/>
      <w:r w:rsidRPr="00515FC0">
        <w:t>support</w:t>
      </w:r>
      <w:r>
        <w:t>;</w:t>
      </w:r>
      <w:proofErr w:type="gramEnd"/>
      <w:r w:rsidRPr="00515FC0">
        <w:t xml:space="preserve"> </w:t>
      </w:r>
    </w:p>
    <w:p w14:paraId="30EA3179" w14:textId="775564D1" w:rsidR="00515FC0" w:rsidRDefault="00515FC0" w:rsidP="00097F65">
      <w:pPr>
        <w:pStyle w:val="ListParagraph"/>
        <w:numPr>
          <w:ilvl w:val="0"/>
          <w:numId w:val="20"/>
        </w:numPr>
        <w:spacing w:after="200"/>
      </w:pPr>
      <w:r w:rsidRPr="00097F65">
        <w:rPr>
          <w:b/>
          <w:bCs/>
          <w:i/>
          <w:iCs/>
        </w:rPr>
        <w:t>Knowledge of parenting and child development</w:t>
      </w:r>
      <w:r w:rsidRPr="00097F65">
        <w:rPr>
          <w:b/>
          <w:bCs/>
        </w:rPr>
        <w:t>:</w:t>
      </w:r>
      <w:r w:rsidRPr="00515FC0">
        <w:t xml:space="preserve"> Understanding child development and parenting strategies that support physical, cognitive, language, social and emotional </w:t>
      </w:r>
      <w:proofErr w:type="gramStart"/>
      <w:r w:rsidRPr="00515FC0">
        <w:t>development</w:t>
      </w:r>
      <w:r>
        <w:t>;</w:t>
      </w:r>
      <w:proofErr w:type="gramEnd"/>
      <w:r w:rsidRPr="00515FC0">
        <w:t xml:space="preserve"> </w:t>
      </w:r>
    </w:p>
    <w:p w14:paraId="696626AE" w14:textId="4EF57AD3" w:rsidR="00515FC0" w:rsidRDefault="00515FC0" w:rsidP="00097F65">
      <w:pPr>
        <w:pStyle w:val="ListParagraph"/>
        <w:numPr>
          <w:ilvl w:val="0"/>
          <w:numId w:val="20"/>
        </w:numPr>
        <w:spacing w:after="200"/>
      </w:pPr>
      <w:r w:rsidRPr="00097F65">
        <w:rPr>
          <w:b/>
          <w:bCs/>
          <w:i/>
          <w:iCs/>
        </w:rPr>
        <w:t>Concrete support in times of need</w:t>
      </w:r>
      <w:r w:rsidRPr="00097F65">
        <w:rPr>
          <w:b/>
          <w:bCs/>
        </w:rPr>
        <w:t>:</w:t>
      </w:r>
      <w:r w:rsidRPr="00515FC0">
        <w:t xml:space="preserve"> Access to concrete support and services that address a family’s needs and help minimize stress caused by challenges</w:t>
      </w:r>
      <w:r>
        <w:t>; and</w:t>
      </w:r>
    </w:p>
    <w:p w14:paraId="6DD3AB2C" w14:textId="3A75C732" w:rsidR="00392935" w:rsidRPr="00466287" w:rsidRDefault="00515FC0" w:rsidP="00097F65">
      <w:pPr>
        <w:pStyle w:val="ListParagraph"/>
        <w:numPr>
          <w:ilvl w:val="0"/>
          <w:numId w:val="20"/>
        </w:numPr>
        <w:spacing w:after="200"/>
      </w:pPr>
      <w:r w:rsidRPr="00097F65">
        <w:rPr>
          <w:b/>
          <w:bCs/>
          <w:i/>
          <w:iCs/>
        </w:rPr>
        <w:t>Social and emotional competence of children</w:t>
      </w:r>
      <w:r w:rsidRPr="00097F65">
        <w:rPr>
          <w:b/>
          <w:bCs/>
        </w:rPr>
        <w:t>:</w:t>
      </w:r>
      <w:r w:rsidRPr="00515FC0">
        <w:t xml:space="preserve"> Family and child </w:t>
      </w:r>
      <w:proofErr w:type="gramStart"/>
      <w:r w:rsidRPr="00515FC0">
        <w:t>interactions that</w:t>
      </w:r>
      <w:proofErr w:type="gramEnd"/>
      <w:r w:rsidRPr="00515FC0">
        <w:t xml:space="preserve"> help children develop the ability to communicate clearly, recognize and regulate their emotions and establish and maintain relationships</w:t>
      </w:r>
      <w:r>
        <w:t>.</w:t>
      </w:r>
    </w:p>
    <w:p w14:paraId="7269CDE3" w14:textId="5A2C3F1C" w:rsidR="00927BF0" w:rsidRPr="00466287" w:rsidRDefault="00927BF0" w:rsidP="00960435">
      <w:pPr>
        <w:spacing w:after="200"/>
      </w:pPr>
      <w:r w:rsidRPr="00466287">
        <w:t>I</w:t>
      </w:r>
      <w:r w:rsidR="009E1A12" w:rsidRPr="00466287">
        <w:t xml:space="preserve">n partnership with the WV Department of Health and Human Resources, </w:t>
      </w:r>
      <w:r w:rsidRPr="00466287">
        <w:t xml:space="preserve">TEAM for WV Children is excited to announce the availability of funding to expand the Partners in Prevention network. </w:t>
      </w:r>
      <w:r w:rsidR="0086616B">
        <w:t xml:space="preserve">Proposals will be accepted for $7,500 in funds for the </w:t>
      </w:r>
      <w:r w:rsidR="00745971">
        <w:t>period of</w:t>
      </w:r>
      <w:r w:rsidR="0086616B">
        <w:t xml:space="preserve"> </w:t>
      </w:r>
      <w:r w:rsidR="00745971">
        <w:t>September</w:t>
      </w:r>
      <w:r w:rsidR="0086616B">
        <w:t xml:space="preserve"> 1, </w:t>
      </w:r>
      <w:proofErr w:type="gramStart"/>
      <w:r w:rsidR="0086616B">
        <w:t>2023</w:t>
      </w:r>
      <w:proofErr w:type="gramEnd"/>
      <w:r w:rsidR="0086616B">
        <w:t xml:space="preserve"> t</w:t>
      </w:r>
      <w:r w:rsidR="008A4C05">
        <w:t>hrough</w:t>
      </w:r>
      <w:r w:rsidR="0086616B">
        <w:t xml:space="preserve"> June 30, 2024. </w:t>
      </w:r>
    </w:p>
    <w:p w14:paraId="429C1654" w14:textId="77777777" w:rsidR="00D47876" w:rsidRPr="00466287" w:rsidRDefault="00C2651B" w:rsidP="00960435">
      <w:pPr>
        <w:spacing w:after="200"/>
        <w:rPr>
          <w:b/>
          <w:u w:val="single"/>
        </w:rPr>
      </w:pPr>
      <w:r w:rsidRPr="00466287">
        <w:rPr>
          <w:b/>
          <w:u w:val="single"/>
        </w:rPr>
        <w:lastRenderedPageBreak/>
        <w:t>Eligibility</w:t>
      </w:r>
    </w:p>
    <w:p w14:paraId="34E63686" w14:textId="7A219EDD" w:rsidR="00960435" w:rsidRDefault="00297D23" w:rsidP="00960435">
      <w:pPr>
        <w:spacing w:after="200"/>
      </w:pPr>
      <w:r w:rsidRPr="00466287">
        <w:t>Eligible applicants must be</w:t>
      </w:r>
      <w:r w:rsidR="009E1A12" w:rsidRPr="00466287">
        <w:t xml:space="preserve"> a</w:t>
      </w:r>
      <w:r w:rsidRPr="00466287">
        <w:t xml:space="preserve"> tax-exempt, nonprofit corporation with the administrative capacity to manage the mini-grant </w:t>
      </w:r>
      <w:r w:rsidR="009E1A12" w:rsidRPr="00466287">
        <w:t xml:space="preserve">and submit all required financial and activity reports. Applicants must be registered and licensed to do business in the state of West Virginia. </w:t>
      </w:r>
    </w:p>
    <w:p w14:paraId="1CA2C9BF" w14:textId="7C999302" w:rsidR="002B31BD" w:rsidRDefault="002B31BD" w:rsidP="00960435">
      <w:pPr>
        <w:spacing w:after="200"/>
      </w:pPr>
      <w:r>
        <w:t>To be considered for approval of participation in the Partners in Prevention Network, your community team:</w:t>
      </w:r>
    </w:p>
    <w:p w14:paraId="49D61550" w14:textId="51D9C3AF" w:rsidR="002B31BD" w:rsidRDefault="002B31BD" w:rsidP="002B31BD">
      <w:pPr>
        <w:pStyle w:val="ListParagraph"/>
        <w:numPr>
          <w:ilvl w:val="0"/>
          <w:numId w:val="21"/>
        </w:numPr>
        <w:spacing w:after="200"/>
        <w:rPr>
          <w:bCs/>
          <w:iCs/>
        </w:rPr>
      </w:pPr>
      <w:r>
        <w:t xml:space="preserve">Must serve one of the following counties: </w:t>
      </w:r>
      <w:r w:rsidRPr="002B31BD">
        <w:rPr>
          <w:bCs/>
          <w:iCs/>
        </w:rPr>
        <w:t xml:space="preserve">Barbour, Boone, Cabell, Calhoun, Clay, Doddridge, </w:t>
      </w:r>
      <w:r w:rsidR="00745971">
        <w:rPr>
          <w:bCs/>
          <w:iCs/>
        </w:rPr>
        <w:t xml:space="preserve">Hancock, </w:t>
      </w:r>
      <w:r w:rsidRPr="002B31BD">
        <w:rPr>
          <w:bCs/>
          <w:iCs/>
        </w:rPr>
        <w:t>Jackson, Jefferson, Kanawha, Lewis, Mason, Preston, Roane, Tyler, Wayne, Wirt</w:t>
      </w:r>
      <w:r w:rsidR="0046693C">
        <w:rPr>
          <w:bCs/>
          <w:iCs/>
        </w:rPr>
        <w:t>.</w:t>
      </w:r>
    </w:p>
    <w:p w14:paraId="5F264519" w14:textId="212DF88C" w:rsidR="0046693C" w:rsidRDefault="0046693C" w:rsidP="002B31BD">
      <w:pPr>
        <w:pStyle w:val="ListParagraph"/>
        <w:numPr>
          <w:ilvl w:val="0"/>
          <w:numId w:val="21"/>
        </w:numPr>
        <w:spacing w:after="200"/>
        <w:rPr>
          <w:bCs/>
          <w:iCs/>
        </w:rPr>
      </w:pPr>
      <w:r>
        <w:rPr>
          <w:bCs/>
          <w:iCs/>
        </w:rPr>
        <w:t>Must include representatives from three or more local organizations.</w:t>
      </w:r>
    </w:p>
    <w:p w14:paraId="46D55FE5" w14:textId="4C47BE7D" w:rsidR="0046693C" w:rsidRDefault="0046693C" w:rsidP="002B31BD">
      <w:pPr>
        <w:pStyle w:val="ListParagraph"/>
        <w:numPr>
          <w:ilvl w:val="0"/>
          <w:numId w:val="21"/>
        </w:numPr>
        <w:spacing w:after="200"/>
        <w:rPr>
          <w:bCs/>
          <w:iCs/>
        </w:rPr>
      </w:pPr>
      <w:r>
        <w:rPr>
          <w:bCs/>
          <w:iCs/>
        </w:rPr>
        <w:t>Must include family members/caregivers as part of the team or describe a strategy to recruit and involve families as team members in planning &amp; implementing local child abuse &amp; neglect prevention activities.</w:t>
      </w:r>
    </w:p>
    <w:p w14:paraId="4527C253" w14:textId="249EF7BA" w:rsidR="0046693C" w:rsidRDefault="0046693C" w:rsidP="002B31BD">
      <w:pPr>
        <w:pStyle w:val="ListParagraph"/>
        <w:numPr>
          <w:ilvl w:val="0"/>
          <w:numId w:val="21"/>
        </w:numPr>
        <w:spacing w:after="200"/>
        <w:rPr>
          <w:bCs/>
          <w:iCs/>
        </w:rPr>
      </w:pPr>
      <w:r>
        <w:rPr>
          <w:bCs/>
          <w:iCs/>
        </w:rPr>
        <w:t>May be an existing or newly formed group.</w:t>
      </w:r>
    </w:p>
    <w:p w14:paraId="19F7C7D9" w14:textId="75E112DE" w:rsidR="0046693C" w:rsidRDefault="0046693C" w:rsidP="002B31BD">
      <w:pPr>
        <w:pStyle w:val="ListParagraph"/>
        <w:numPr>
          <w:ilvl w:val="0"/>
          <w:numId w:val="21"/>
        </w:numPr>
        <w:spacing w:after="200"/>
        <w:rPr>
          <w:bCs/>
          <w:iCs/>
        </w:rPr>
      </w:pPr>
      <w:r>
        <w:rPr>
          <w:bCs/>
          <w:iCs/>
        </w:rPr>
        <w:t>Must meet a minimum of four times per grant year.</w:t>
      </w:r>
    </w:p>
    <w:p w14:paraId="68554B29" w14:textId="0E736F6D" w:rsidR="0046693C" w:rsidRDefault="0046693C" w:rsidP="002B31BD">
      <w:pPr>
        <w:pStyle w:val="ListParagraph"/>
        <w:numPr>
          <w:ilvl w:val="0"/>
          <w:numId w:val="21"/>
        </w:numPr>
        <w:spacing w:after="200"/>
        <w:rPr>
          <w:bCs/>
          <w:iCs/>
        </w:rPr>
      </w:pPr>
      <w:r>
        <w:rPr>
          <w:bCs/>
          <w:iCs/>
        </w:rPr>
        <w:t>Have a designated member to serve as team leader.</w:t>
      </w:r>
      <w:r w:rsidR="00B17CE1">
        <w:rPr>
          <w:bCs/>
          <w:iCs/>
        </w:rPr>
        <w:t xml:space="preserve"> The team leader is required to attend a 3-day meeting in the Spring of 2024 (exact dates to be determined). An alternate must be designated </w:t>
      </w:r>
      <w:r w:rsidR="00CB4740">
        <w:rPr>
          <w:bCs/>
          <w:iCs/>
        </w:rPr>
        <w:t>in case the team leader cannot attend.</w:t>
      </w:r>
    </w:p>
    <w:p w14:paraId="0B486AC3" w14:textId="3E62F84D" w:rsidR="0046693C" w:rsidRDefault="0046693C" w:rsidP="002B31BD">
      <w:pPr>
        <w:pStyle w:val="ListParagraph"/>
        <w:numPr>
          <w:ilvl w:val="0"/>
          <w:numId w:val="21"/>
        </w:numPr>
        <w:spacing w:after="200"/>
        <w:rPr>
          <w:bCs/>
          <w:iCs/>
        </w:rPr>
      </w:pPr>
      <w:r>
        <w:rPr>
          <w:bCs/>
          <w:iCs/>
        </w:rPr>
        <w:t xml:space="preserve">Have a designated member to serve as fiscal agent for the </w:t>
      </w:r>
      <w:proofErr w:type="gramStart"/>
      <w:r>
        <w:rPr>
          <w:bCs/>
          <w:iCs/>
        </w:rPr>
        <w:t>mini-grant</w:t>
      </w:r>
      <w:proofErr w:type="gramEnd"/>
      <w:r>
        <w:rPr>
          <w:bCs/>
          <w:iCs/>
        </w:rPr>
        <w:t xml:space="preserve"> (may be the same as team leader).</w:t>
      </w:r>
    </w:p>
    <w:p w14:paraId="253C1B1C" w14:textId="5DF9CCD8" w:rsidR="0046693C" w:rsidRDefault="0046693C" w:rsidP="002B31BD">
      <w:pPr>
        <w:pStyle w:val="ListParagraph"/>
        <w:numPr>
          <w:ilvl w:val="0"/>
          <w:numId w:val="21"/>
        </w:numPr>
        <w:spacing w:after="200"/>
        <w:rPr>
          <w:bCs/>
          <w:iCs/>
        </w:rPr>
      </w:pPr>
      <w:r>
        <w:rPr>
          <w:bCs/>
          <w:iCs/>
        </w:rPr>
        <w:t xml:space="preserve">Focus on a “community” that may be as small as a neighborhood or as large as a county, </w:t>
      </w:r>
      <w:proofErr w:type="gramStart"/>
      <w:r>
        <w:rPr>
          <w:bCs/>
          <w:iCs/>
        </w:rPr>
        <w:t>as long as</w:t>
      </w:r>
      <w:proofErr w:type="gramEnd"/>
      <w:r>
        <w:rPr>
          <w:bCs/>
          <w:iCs/>
        </w:rPr>
        <w:t xml:space="preserve"> the team’s work actively involves people at the grassroots level.</w:t>
      </w:r>
    </w:p>
    <w:p w14:paraId="43D26C1E" w14:textId="57232B9D" w:rsidR="0099683E" w:rsidRPr="0099683E" w:rsidRDefault="0099683E" w:rsidP="0099683E">
      <w:pPr>
        <w:spacing w:after="200"/>
        <w:rPr>
          <w:bCs/>
          <w:iCs/>
        </w:rPr>
      </w:pPr>
      <w:r>
        <w:rPr>
          <w:bCs/>
          <w:iCs/>
        </w:rPr>
        <w:t xml:space="preserve">Proposals will be selected on a competitive basis with priority given to communities with high need, that demonstrate strong local capacity and collaboration, and that do not presently have an active Partners in Prevention team. </w:t>
      </w:r>
      <w:r w:rsidRPr="0099683E">
        <w:rPr>
          <w:bCs/>
          <w:iCs/>
        </w:rPr>
        <w:t xml:space="preserve">As you work on identifying appropriate members of your team, it is important to be as inclusive as possible </w:t>
      </w:r>
      <w:proofErr w:type="gramStart"/>
      <w:r w:rsidRPr="0099683E">
        <w:rPr>
          <w:bCs/>
          <w:iCs/>
        </w:rPr>
        <w:t>in order to</w:t>
      </w:r>
      <w:proofErr w:type="gramEnd"/>
      <w:r w:rsidRPr="0099683E">
        <w:rPr>
          <w:bCs/>
          <w:iCs/>
        </w:rPr>
        <w:t xml:space="preserve"> reflect the strength and diversity of your community.  </w:t>
      </w:r>
      <w:r w:rsidRPr="0099683E">
        <w:rPr>
          <w:b/>
          <w:bCs/>
          <w:iCs/>
        </w:rPr>
        <w:t xml:space="preserve">The selection is based on need and the quality of your </w:t>
      </w:r>
      <w:r w:rsidRPr="0099683E">
        <w:rPr>
          <w:b/>
          <w:bCs/>
          <w:iCs/>
          <w:u w:val="single"/>
        </w:rPr>
        <w:t>team</w:t>
      </w:r>
      <w:r w:rsidRPr="0099683E">
        <w:rPr>
          <w:b/>
          <w:bCs/>
          <w:iCs/>
        </w:rPr>
        <w:t xml:space="preserve"> – not proposed projects.</w:t>
      </w:r>
      <w:r w:rsidRPr="0099683E">
        <w:rPr>
          <w:bCs/>
          <w:iCs/>
        </w:rPr>
        <w:t xml:space="preserve">  Teams will develop and plan their activities AFTER becoming part of the network.</w:t>
      </w:r>
    </w:p>
    <w:p w14:paraId="7C824755" w14:textId="14221056" w:rsidR="001C1D54" w:rsidRPr="001C1D54" w:rsidRDefault="001C1D54" w:rsidP="001C1D54">
      <w:pPr>
        <w:spacing w:after="360"/>
        <w:contextualSpacing/>
        <w:rPr>
          <w:bCs/>
        </w:rPr>
      </w:pPr>
      <w:r w:rsidRPr="001C1D54">
        <w:rPr>
          <w:bCs/>
        </w:rPr>
        <w:t xml:space="preserve">Partners in Prevention is sponsored by Prevent Child Abuse West Virginia, with funding from the </w:t>
      </w:r>
      <w:r>
        <w:rPr>
          <w:bCs/>
        </w:rPr>
        <w:t>West Virginia Department of Health and Human Resources and</w:t>
      </w:r>
      <w:r w:rsidRPr="001C1D54">
        <w:rPr>
          <w:bCs/>
        </w:rPr>
        <w:t xml:space="preserve"> the West Virginia Children’s Trust Fund. TEAM for West Virginia Children is the fiscal agent.</w:t>
      </w:r>
    </w:p>
    <w:p w14:paraId="3AF7B29A" w14:textId="21111332" w:rsidR="001E3A9A" w:rsidRPr="001C1D54" w:rsidRDefault="001E3A9A" w:rsidP="009E7174">
      <w:pPr>
        <w:spacing w:after="360"/>
        <w:contextualSpacing/>
        <w:rPr>
          <w:b/>
          <w:u w:val="single"/>
        </w:rPr>
      </w:pPr>
    </w:p>
    <w:p w14:paraId="44E63038" w14:textId="77777777" w:rsidR="001E3A9A" w:rsidRPr="001E3A9A" w:rsidRDefault="001E3A9A" w:rsidP="001E3A9A">
      <w:pPr>
        <w:spacing w:after="360"/>
        <w:ind w:left="720"/>
        <w:contextualSpacing/>
        <w:rPr>
          <w:rFonts w:ascii="Arial" w:hAnsi="Arial"/>
          <w:b/>
        </w:rPr>
      </w:pPr>
    </w:p>
    <w:p w14:paraId="63EA4B6A" w14:textId="60B451E9" w:rsidR="00960435" w:rsidRPr="00466287" w:rsidRDefault="00386180">
      <w:pPr>
        <w:pBdr>
          <w:top w:val="thinThickSmallGap" w:sz="24" w:space="1" w:color="auto"/>
          <w:left w:val="thinThickSmallGap" w:sz="24" w:space="4" w:color="auto"/>
          <w:bottom w:val="thickThinSmallGap" w:sz="24" w:space="1" w:color="auto"/>
          <w:right w:val="thickThinSmallGap" w:sz="24" w:space="4" w:color="auto"/>
        </w:pBdr>
        <w:spacing w:after="120"/>
        <w:jc w:val="center"/>
        <w:rPr>
          <w:b/>
        </w:rPr>
      </w:pPr>
      <w:r w:rsidRPr="00466287">
        <w:rPr>
          <w:b/>
        </w:rPr>
        <w:t>Proposals should be submitted electronically via email to:</w:t>
      </w:r>
    </w:p>
    <w:p w14:paraId="2E5C1D97" w14:textId="41DB1CFA" w:rsidR="00960435" w:rsidRPr="00466287" w:rsidRDefault="007D4F6E">
      <w:pPr>
        <w:pBdr>
          <w:top w:val="thinThickSmallGap" w:sz="24" w:space="1" w:color="auto"/>
          <w:left w:val="thinThickSmallGap" w:sz="24" w:space="4" w:color="auto"/>
          <w:bottom w:val="thickThinSmallGap" w:sz="24" w:space="1" w:color="auto"/>
          <w:right w:val="thickThinSmallGap" w:sz="24" w:space="4" w:color="auto"/>
        </w:pBdr>
        <w:jc w:val="center"/>
      </w:pPr>
      <w:r w:rsidRPr="00466287">
        <w:t>Jessica Dianellos</w:t>
      </w:r>
    </w:p>
    <w:p w14:paraId="1EE7FBE7" w14:textId="77777777" w:rsidR="00960435" w:rsidRPr="00466287" w:rsidRDefault="00960435">
      <w:pPr>
        <w:pBdr>
          <w:top w:val="thinThickSmallGap" w:sz="24" w:space="1" w:color="auto"/>
          <w:left w:val="thinThickSmallGap" w:sz="24" w:space="4" w:color="auto"/>
          <w:bottom w:val="thickThinSmallGap" w:sz="24" w:space="1" w:color="auto"/>
          <w:right w:val="thickThinSmallGap" w:sz="24" w:space="4" w:color="auto"/>
        </w:pBdr>
        <w:spacing w:after="120"/>
        <w:jc w:val="center"/>
      </w:pPr>
      <w:r w:rsidRPr="00466287">
        <w:t>Community Partnerships Coordinator, Prevent Child Abuse West Virginia</w:t>
      </w:r>
    </w:p>
    <w:p w14:paraId="44B7A2C9" w14:textId="65021651" w:rsidR="00960435" w:rsidRPr="00466287" w:rsidRDefault="00960435">
      <w:pPr>
        <w:pBdr>
          <w:top w:val="thinThickSmallGap" w:sz="24" w:space="1" w:color="auto"/>
          <w:left w:val="thinThickSmallGap" w:sz="24" w:space="4" w:color="auto"/>
          <w:bottom w:val="thickThinSmallGap" w:sz="24" w:space="1" w:color="auto"/>
          <w:right w:val="thickThinSmallGap" w:sz="24" w:space="4" w:color="auto"/>
        </w:pBdr>
        <w:spacing w:after="120"/>
        <w:jc w:val="center"/>
      </w:pPr>
      <w:r w:rsidRPr="00466287">
        <w:t xml:space="preserve">Phone:  </w:t>
      </w:r>
      <w:r w:rsidR="007D4F6E" w:rsidRPr="00466287">
        <w:t>304-552-4000</w:t>
      </w:r>
    </w:p>
    <w:p w14:paraId="53ECD900" w14:textId="17455B0E" w:rsidR="00960435" w:rsidRPr="00466287" w:rsidRDefault="007D4F6E">
      <w:pPr>
        <w:pBdr>
          <w:top w:val="thinThickSmallGap" w:sz="24" w:space="1" w:color="auto"/>
          <w:left w:val="thinThickSmallGap" w:sz="24" w:space="4" w:color="auto"/>
          <w:bottom w:val="thickThinSmallGap" w:sz="24" w:space="1" w:color="auto"/>
          <w:right w:val="thickThinSmallGap" w:sz="24" w:space="4" w:color="auto"/>
        </w:pBdr>
        <w:spacing w:after="120"/>
        <w:jc w:val="center"/>
      </w:pPr>
      <w:r w:rsidRPr="00466287">
        <w:t xml:space="preserve">Email:  </w:t>
      </w:r>
      <w:hyperlink r:id="rId9" w:history="1">
        <w:r w:rsidRPr="00466287">
          <w:rPr>
            <w:rStyle w:val="Hyperlink"/>
          </w:rPr>
          <w:t>jessica@teamwv.org</w:t>
        </w:r>
      </w:hyperlink>
      <w:r w:rsidRPr="00466287">
        <w:t xml:space="preserve"> </w:t>
      </w:r>
    </w:p>
    <w:p w14:paraId="5AC2E779" w14:textId="7F69FA33" w:rsidR="00386180" w:rsidRDefault="003F4014" w:rsidP="003F4014">
      <w:pPr>
        <w:pBdr>
          <w:top w:val="thinThickSmallGap" w:sz="24" w:space="1" w:color="auto"/>
          <w:left w:val="thinThickSmallGap" w:sz="24" w:space="4" w:color="auto"/>
          <w:bottom w:val="thickThinSmallGap" w:sz="24" w:space="1" w:color="auto"/>
          <w:right w:val="thickThinSmallGap" w:sz="24" w:space="4" w:color="auto"/>
        </w:pBdr>
        <w:spacing w:after="120"/>
        <w:jc w:val="center"/>
        <w:rPr>
          <w:b/>
        </w:rPr>
      </w:pPr>
      <w:r w:rsidRPr="00466287">
        <w:rPr>
          <w:b/>
        </w:rPr>
        <w:t xml:space="preserve">Applications must be </w:t>
      </w:r>
      <w:r w:rsidRPr="00466287">
        <w:rPr>
          <w:b/>
          <w:u w:val="single"/>
        </w:rPr>
        <w:t>received</w:t>
      </w:r>
      <w:r w:rsidRPr="00466287">
        <w:rPr>
          <w:b/>
        </w:rPr>
        <w:t xml:space="preserve"> by</w:t>
      </w:r>
      <w:r w:rsidR="00751C68" w:rsidRPr="00466287">
        <w:rPr>
          <w:b/>
        </w:rPr>
        <w:t xml:space="preserve"> </w:t>
      </w:r>
      <w:r w:rsidR="00331277">
        <w:rPr>
          <w:b/>
        </w:rPr>
        <w:t>August 25, 2023</w:t>
      </w:r>
      <w:r w:rsidRPr="00466287">
        <w:rPr>
          <w:b/>
        </w:rPr>
        <w:t>.</w:t>
      </w:r>
    </w:p>
    <w:p w14:paraId="5D5DA16E" w14:textId="5C4013FE" w:rsidR="00ED28C3" w:rsidRPr="00ED28C3" w:rsidRDefault="00ED28C3" w:rsidP="003F4014">
      <w:pPr>
        <w:pBdr>
          <w:top w:val="thinThickSmallGap" w:sz="24" w:space="1" w:color="auto"/>
          <w:left w:val="thinThickSmallGap" w:sz="24" w:space="4" w:color="auto"/>
          <w:bottom w:val="thickThinSmallGap" w:sz="24" w:space="1" w:color="auto"/>
          <w:right w:val="thickThinSmallGap" w:sz="24" w:space="4" w:color="auto"/>
        </w:pBdr>
        <w:spacing w:after="120"/>
        <w:jc w:val="center"/>
        <w:rPr>
          <w:bCs/>
          <w:i/>
          <w:iCs/>
        </w:rPr>
      </w:pPr>
      <w:r w:rsidRPr="00ED28C3">
        <w:rPr>
          <w:bCs/>
          <w:i/>
          <w:iCs/>
        </w:rPr>
        <w:t>Questions should be directed to Jessica Dianellos at 304-552-4000 or jessica@teamwv.org.</w:t>
      </w:r>
    </w:p>
    <w:p w14:paraId="689ADEB4" w14:textId="77777777" w:rsidR="00063F11" w:rsidRPr="00ED28C3" w:rsidRDefault="00063F11">
      <w:pPr>
        <w:pBdr>
          <w:top w:val="thinThickSmallGap" w:sz="24" w:space="1" w:color="auto"/>
          <w:left w:val="thinThickSmallGap" w:sz="24" w:space="4" w:color="auto"/>
          <w:bottom w:val="thickThinSmallGap" w:sz="24" w:space="1" w:color="auto"/>
          <w:right w:val="thickThinSmallGap" w:sz="24" w:space="4" w:color="auto"/>
        </w:pBdr>
        <w:spacing w:after="120"/>
        <w:jc w:val="center"/>
        <w:rPr>
          <w:rFonts w:ascii="Arial" w:hAnsi="Arial"/>
          <w:i/>
          <w:iCs/>
          <w:sz w:val="12"/>
        </w:rPr>
      </w:pPr>
    </w:p>
    <w:p w14:paraId="5FF2C4BE" w14:textId="77777777" w:rsidR="00960435" w:rsidRDefault="00960435">
      <w:pPr>
        <w:rPr>
          <w:rFonts w:ascii="Arial" w:hAnsi="Arial"/>
          <w:b/>
          <w:sz w:val="6"/>
        </w:rPr>
      </w:pPr>
    </w:p>
    <w:p w14:paraId="08553829" w14:textId="77777777" w:rsidR="00E70164" w:rsidRDefault="00E70164" w:rsidP="00AF6A20">
      <w:pPr>
        <w:rPr>
          <w:b/>
        </w:rPr>
      </w:pPr>
    </w:p>
    <w:p w14:paraId="00DDEFDC" w14:textId="77777777" w:rsidR="00852F10" w:rsidRDefault="00852F10" w:rsidP="00E70164">
      <w:pPr>
        <w:jc w:val="center"/>
        <w:rPr>
          <w:b/>
        </w:rPr>
      </w:pPr>
      <w:bookmarkStart w:id="1" w:name="_Hlk138844622"/>
    </w:p>
    <w:p w14:paraId="18C09823" w14:textId="6E531F65" w:rsidR="00852F10" w:rsidRDefault="00852F10" w:rsidP="00E70164">
      <w:pPr>
        <w:jc w:val="center"/>
        <w:rPr>
          <w:b/>
        </w:rPr>
      </w:pPr>
      <w:r>
        <w:rPr>
          <w:b/>
        </w:rPr>
        <w:t>Timeline for 2023-2024</w:t>
      </w:r>
    </w:p>
    <w:p w14:paraId="5BAF5060" w14:textId="77777777" w:rsidR="00F96FE5" w:rsidRDefault="00F96FE5" w:rsidP="00E70164">
      <w:pPr>
        <w:jc w:val="center"/>
        <w:rPr>
          <w:b/>
        </w:rPr>
      </w:pPr>
    </w:p>
    <w:p w14:paraId="3C413A7A" w14:textId="77777777" w:rsidR="00852F10" w:rsidRDefault="00852F10" w:rsidP="00E70164">
      <w:pPr>
        <w:jc w:val="center"/>
        <w:rPr>
          <w:b/>
        </w:rPr>
      </w:pPr>
    </w:p>
    <w:p w14:paraId="5E2A73F5" w14:textId="1CEDABCF" w:rsidR="00852F10" w:rsidRDefault="00182AF9" w:rsidP="00852F10">
      <w:pPr>
        <w:overflowPunct w:val="0"/>
        <w:autoSpaceDE w:val="0"/>
        <w:autoSpaceDN w:val="0"/>
        <w:adjustRightInd w:val="0"/>
        <w:spacing w:after="200"/>
        <w:ind w:left="2160" w:hanging="2160"/>
        <w:textAlignment w:val="baseline"/>
      </w:pPr>
      <w:r>
        <w:t xml:space="preserve">August 25, </w:t>
      </w:r>
      <w:proofErr w:type="gramStart"/>
      <w:r>
        <w:t>2023</w:t>
      </w:r>
      <w:proofErr w:type="gramEnd"/>
      <w:r w:rsidR="00852F10" w:rsidRPr="00852F10">
        <w:tab/>
        <w:t xml:space="preserve">Completed applications to become a Partners in Prevention team must be received by </w:t>
      </w:r>
      <w:r>
        <w:t>August 25, 202</w:t>
      </w:r>
      <w:r w:rsidR="009A0369">
        <w:t>3</w:t>
      </w:r>
      <w:r w:rsidR="00852F10" w:rsidRPr="00852F10">
        <w:t>. Applications must include all information requested on pages 4-</w:t>
      </w:r>
      <w:r>
        <w:t>6</w:t>
      </w:r>
      <w:r w:rsidR="00852F10" w:rsidRPr="00852F10">
        <w:t xml:space="preserve"> of this document. </w:t>
      </w:r>
    </w:p>
    <w:p w14:paraId="1E28A66D" w14:textId="77777777" w:rsidR="00F96FE5" w:rsidRPr="00852F10" w:rsidRDefault="00F96FE5" w:rsidP="00852F10">
      <w:pPr>
        <w:overflowPunct w:val="0"/>
        <w:autoSpaceDE w:val="0"/>
        <w:autoSpaceDN w:val="0"/>
        <w:adjustRightInd w:val="0"/>
        <w:spacing w:after="200"/>
        <w:ind w:left="2160" w:hanging="2160"/>
        <w:textAlignment w:val="baseline"/>
      </w:pPr>
    </w:p>
    <w:p w14:paraId="1DAF6508" w14:textId="22C1AA97" w:rsidR="00852F10" w:rsidRDefault="00182AF9" w:rsidP="00852F10">
      <w:pPr>
        <w:overflowPunct w:val="0"/>
        <w:autoSpaceDE w:val="0"/>
        <w:autoSpaceDN w:val="0"/>
        <w:adjustRightInd w:val="0"/>
        <w:spacing w:after="200"/>
        <w:ind w:left="2160" w:hanging="2160"/>
        <w:textAlignment w:val="baseline"/>
      </w:pPr>
      <w:r>
        <w:t xml:space="preserve">September 5, </w:t>
      </w:r>
      <w:proofErr w:type="gramStart"/>
      <w:r>
        <w:t>2023</w:t>
      </w:r>
      <w:proofErr w:type="gramEnd"/>
      <w:r w:rsidR="00852F10" w:rsidRPr="00852F10">
        <w:tab/>
        <w:t xml:space="preserve">Applicants will be notified as to whether or not their team has been accepted into the </w:t>
      </w:r>
      <w:r>
        <w:t>Partners in Prevention Network</w:t>
      </w:r>
      <w:r w:rsidR="00852F10" w:rsidRPr="00852F10">
        <w:t xml:space="preserve">. Due to limited funding, it is unlikely that we will be able to accept all applicants.  </w:t>
      </w:r>
    </w:p>
    <w:p w14:paraId="4E8CC406" w14:textId="77777777" w:rsidR="00F96FE5" w:rsidRPr="00852F10" w:rsidRDefault="00F96FE5" w:rsidP="00852F10">
      <w:pPr>
        <w:overflowPunct w:val="0"/>
        <w:autoSpaceDE w:val="0"/>
        <w:autoSpaceDN w:val="0"/>
        <w:adjustRightInd w:val="0"/>
        <w:spacing w:after="200"/>
        <w:ind w:left="2160" w:hanging="2160"/>
        <w:textAlignment w:val="baseline"/>
      </w:pPr>
    </w:p>
    <w:p w14:paraId="6CC3B460" w14:textId="768F324F" w:rsidR="00852F10" w:rsidRDefault="00182AF9" w:rsidP="00852F10">
      <w:pPr>
        <w:overflowPunct w:val="0"/>
        <w:autoSpaceDE w:val="0"/>
        <w:autoSpaceDN w:val="0"/>
        <w:adjustRightInd w:val="0"/>
        <w:spacing w:after="200"/>
        <w:ind w:left="2160" w:hanging="2160"/>
        <w:textAlignment w:val="baseline"/>
      </w:pPr>
      <w:r>
        <w:t>Late September 2023</w:t>
      </w:r>
      <w:r w:rsidR="00852F10" w:rsidRPr="00852F10">
        <w:tab/>
        <w:t>A</w:t>
      </w:r>
      <w:r>
        <w:t xml:space="preserve"> </w:t>
      </w:r>
      <w:r w:rsidR="00893FD0">
        <w:t>centrally located</w:t>
      </w:r>
      <w:r>
        <w:t xml:space="preserve"> </w:t>
      </w:r>
      <w:r w:rsidR="00852F10" w:rsidRPr="00852F10">
        <w:t xml:space="preserve">organizational meeting for new Partners in Prevention team leaders will be held after new teams are selected.  New team leaders and representatives from a few current teams will get to know each other, learn about each other’s communities, discuss strategies for </w:t>
      </w:r>
      <w:r w:rsidRPr="00852F10">
        <w:t>team building</w:t>
      </w:r>
      <w:r w:rsidR="00852F10" w:rsidRPr="00852F10">
        <w:t xml:space="preserve"> and community engagement, and review guidelines and ideas for mini-grant projects. Following this meeting, the team leaders will work locally with their team members to develop a plan for their mini-grant project.</w:t>
      </w:r>
      <w:r>
        <w:t xml:space="preserve"> The exact date and details will be forthcoming. </w:t>
      </w:r>
    </w:p>
    <w:p w14:paraId="4D0B8967" w14:textId="77777777" w:rsidR="00F96FE5" w:rsidRPr="00852F10" w:rsidRDefault="00F96FE5" w:rsidP="00852F10">
      <w:pPr>
        <w:overflowPunct w:val="0"/>
        <w:autoSpaceDE w:val="0"/>
        <w:autoSpaceDN w:val="0"/>
        <w:adjustRightInd w:val="0"/>
        <w:spacing w:after="200"/>
        <w:ind w:left="2160" w:hanging="2160"/>
        <w:textAlignment w:val="baseline"/>
      </w:pPr>
    </w:p>
    <w:p w14:paraId="2AEBCA3A" w14:textId="38B0C9AA" w:rsidR="00852F10" w:rsidRDefault="00AC3157" w:rsidP="00852F10">
      <w:pPr>
        <w:overflowPunct w:val="0"/>
        <w:autoSpaceDE w:val="0"/>
        <w:autoSpaceDN w:val="0"/>
        <w:adjustRightInd w:val="0"/>
        <w:spacing w:after="200"/>
        <w:ind w:left="2160" w:hanging="2160"/>
        <w:textAlignment w:val="baseline"/>
      </w:pPr>
      <w:r>
        <w:t xml:space="preserve">October 13, </w:t>
      </w:r>
      <w:proofErr w:type="gramStart"/>
      <w:r>
        <w:t>2023</w:t>
      </w:r>
      <w:proofErr w:type="gramEnd"/>
      <w:r w:rsidR="00852F10" w:rsidRPr="00852F10">
        <w:tab/>
        <w:t xml:space="preserve">Teams selected to participate in the initiative will submit their Partners in Prevention implementation plans in electronic format to </w:t>
      </w:r>
      <w:hyperlink r:id="rId10" w:history="1">
        <w:r w:rsidRPr="00101FC7">
          <w:rPr>
            <w:rStyle w:val="Hyperlink"/>
          </w:rPr>
          <w:t>jessica</w:t>
        </w:r>
        <w:r w:rsidRPr="00852F10">
          <w:rPr>
            <w:rStyle w:val="Hyperlink"/>
          </w:rPr>
          <w:t>@teamwv.org</w:t>
        </w:r>
      </w:hyperlink>
      <w:r w:rsidR="00852F10" w:rsidRPr="00852F10">
        <w:t xml:space="preserve">. Upon approval, a contract will be sent to the designated fiscal agent. Grant funds will be processed upon receipt of the signed contract and invoice. </w:t>
      </w:r>
    </w:p>
    <w:p w14:paraId="6374A878" w14:textId="77777777" w:rsidR="00F96FE5" w:rsidRPr="00852F10" w:rsidRDefault="00F96FE5" w:rsidP="00852F10">
      <w:pPr>
        <w:overflowPunct w:val="0"/>
        <w:autoSpaceDE w:val="0"/>
        <w:autoSpaceDN w:val="0"/>
        <w:adjustRightInd w:val="0"/>
        <w:spacing w:after="200"/>
        <w:ind w:left="2160" w:hanging="2160"/>
        <w:textAlignment w:val="baseline"/>
      </w:pPr>
    </w:p>
    <w:p w14:paraId="32B9D695" w14:textId="43DF95F1" w:rsidR="00852F10" w:rsidRDefault="00C22D9C" w:rsidP="00852F10">
      <w:pPr>
        <w:overflowPunct w:val="0"/>
        <w:autoSpaceDE w:val="0"/>
        <w:autoSpaceDN w:val="0"/>
        <w:adjustRightInd w:val="0"/>
        <w:spacing w:after="200"/>
        <w:ind w:left="2160" w:hanging="2160"/>
        <w:textAlignment w:val="baseline"/>
      </w:pPr>
      <w:r>
        <w:t>Spring 2024</w:t>
      </w:r>
      <w:r w:rsidR="00852F10" w:rsidRPr="00852F10">
        <w:tab/>
        <w:t xml:space="preserve">Team leaders will participate in a </w:t>
      </w:r>
      <w:r w:rsidR="00A0666B" w:rsidRPr="00852F10">
        <w:t>two</w:t>
      </w:r>
      <w:r w:rsidR="00A0666B">
        <w:t>-and-a-half-day</w:t>
      </w:r>
      <w:r w:rsidR="00852F10" w:rsidRPr="00852F10">
        <w:t xml:space="preserve"> </w:t>
      </w:r>
      <w:r w:rsidR="00893FD0">
        <w:t>meeting</w:t>
      </w:r>
      <w:r w:rsidR="00852F10" w:rsidRPr="00852F10">
        <w:t xml:space="preserve"> and networking session</w:t>
      </w:r>
      <w:r w:rsidR="00A0666B">
        <w:t>. The exact date and location to be determined.</w:t>
      </w:r>
    </w:p>
    <w:p w14:paraId="1BFB4A0B" w14:textId="77777777" w:rsidR="00F96FE5" w:rsidRPr="00852F10" w:rsidRDefault="00F96FE5" w:rsidP="00852F10">
      <w:pPr>
        <w:overflowPunct w:val="0"/>
        <w:autoSpaceDE w:val="0"/>
        <w:autoSpaceDN w:val="0"/>
        <w:adjustRightInd w:val="0"/>
        <w:spacing w:after="200"/>
        <w:ind w:left="2160" w:hanging="2160"/>
        <w:textAlignment w:val="baseline"/>
      </w:pPr>
    </w:p>
    <w:p w14:paraId="1E69DEDC" w14:textId="45F6CAB1" w:rsidR="00852F10" w:rsidRDefault="00852F10" w:rsidP="00852F10">
      <w:pPr>
        <w:overflowPunct w:val="0"/>
        <w:autoSpaceDE w:val="0"/>
        <w:autoSpaceDN w:val="0"/>
        <w:adjustRightInd w:val="0"/>
        <w:spacing w:after="200"/>
        <w:ind w:left="2160" w:hanging="2160"/>
        <w:textAlignment w:val="baseline"/>
      </w:pPr>
      <w:r w:rsidRPr="00852F10">
        <w:t>Ongoing</w:t>
      </w:r>
      <w:r w:rsidRPr="00852F10">
        <w:tab/>
        <w:t xml:space="preserve">Conference calls for Partners in Prevention Team Leaders will be scheduled to help facilitate peer learning throughout the Partners in Prevention </w:t>
      </w:r>
      <w:r w:rsidR="00A747C5">
        <w:t>N</w:t>
      </w:r>
      <w:r w:rsidRPr="00852F10">
        <w:t>etwork. Team leaders and other team representatives are encouraged to attend training opportunities sponsored by WV DHHR and PCAWV.</w:t>
      </w:r>
    </w:p>
    <w:p w14:paraId="484BB6A8" w14:textId="77777777" w:rsidR="00F96FE5" w:rsidRPr="00852F10" w:rsidRDefault="00F96FE5" w:rsidP="00852F10">
      <w:pPr>
        <w:overflowPunct w:val="0"/>
        <w:autoSpaceDE w:val="0"/>
        <w:autoSpaceDN w:val="0"/>
        <w:adjustRightInd w:val="0"/>
        <w:spacing w:after="200"/>
        <w:ind w:left="2160" w:hanging="2160"/>
        <w:textAlignment w:val="baseline"/>
      </w:pPr>
    </w:p>
    <w:p w14:paraId="5E975165" w14:textId="4F1BCF32" w:rsidR="00852F10" w:rsidRDefault="00852F10" w:rsidP="00852F10">
      <w:pPr>
        <w:overflowPunct w:val="0"/>
        <w:autoSpaceDE w:val="0"/>
        <w:autoSpaceDN w:val="0"/>
        <w:adjustRightInd w:val="0"/>
        <w:spacing w:after="200"/>
        <w:ind w:left="2160" w:hanging="2160"/>
        <w:textAlignment w:val="baseline"/>
      </w:pPr>
      <w:r w:rsidRPr="00852F10">
        <w:t xml:space="preserve">June 30, </w:t>
      </w:r>
      <w:proofErr w:type="gramStart"/>
      <w:r w:rsidRPr="00852F10">
        <w:t>20</w:t>
      </w:r>
      <w:r w:rsidR="0005697E">
        <w:t>24</w:t>
      </w:r>
      <w:proofErr w:type="gramEnd"/>
      <w:r w:rsidRPr="00852F10">
        <w:tab/>
        <w:t>All grant activities and expenditures must be completed.</w:t>
      </w:r>
    </w:p>
    <w:p w14:paraId="125E71E8" w14:textId="77777777" w:rsidR="00F96FE5" w:rsidRPr="00852F10" w:rsidRDefault="00F96FE5" w:rsidP="00852F10">
      <w:pPr>
        <w:overflowPunct w:val="0"/>
        <w:autoSpaceDE w:val="0"/>
        <w:autoSpaceDN w:val="0"/>
        <w:adjustRightInd w:val="0"/>
        <w:spacing w:after="200"/>
        <w:ind w:left="2160" w:hanging="2160"/>
        <w:textAlignment w:val="baseline"/>
      </w:pPr>
    </w:p>
    <w:p w14:paraId="7381FF85" w14:textId="3FB2EDE8" w:rsidR="00852F10" w:rsidRPr="0005697E" w:rsidRDefault="00852F10" w:rsidP="0005697E">
      <w:pPr>
        <w:overflowPunct w:val="0"/>
        <w:autoSpaceDE w:val="0"/>
        <w:autoSpaceDN w:val="0"/>
        <w:adjustRightInd w:val="0"/>
        <w:spacing w:after="120"/>
        <w:ind w:left="2160" w:hanging="2160"/>
        <w:textAlignment w:val="baseline"/>
      </w:pPr>
      <w:r w:rsidRPr="00852F10">
        <w:t xml:space="preserve">July </w:t>
      </w:r>
      <w:r w:rsidR="008C1883">
        <w:t>15</w:t>
      </w:r>
      <w:r w:rsidRPr="00852F10">
        <w:t xml:space="preserve">, </w:t>
      </w:r>
      <w:proofErr w:type="gramStart"/>
      <w:r w:rsidRPr="00852F10">
        <w:t>20</w:t>
      </w:r>
      <w:r w:rsidR="0005697E">
        <w:t>24</w:t>
      </w:r>
      <w:proofErr w:type="gramEnd"/>
      <w:r w:rsidRPr="00852F10">
        <w:tab/>
        <w:t xml:space="preserve">Final grant reports are due to </w:t>
      </w:r>
      <w:r w:rsidR="0005697E">
        <w:t xml:space="preserve">TEAM for WV Children/ </w:t>
      </w:r>
      <w:r w:rsidRPr="00852F10">
        <w:t>Prevent Child Abuse West Virginia.</w:t>
      </w:r>
    </w:p>
    <w:p w14:paraId="6AC48D5A" w14:textId="3391FC58" w:rsidR="000E3086" w:rsidRDefault="000E3086" w:rsidP="00852F10">
      <w:pPr>
        <w:jc w:val="center"/>
        <w:rPr>
          <w:b/>
        </w:rPr>
      </w:pPr>
      <w:r>
        <w:rPr>
          <w:b/>
        </w:rPr>
        <w:lastRenderedPageBreak/>
        <w:t xml:space="preserve">Part A: Partners in Prevention </w:t>
      </w:r>
      <w:r w:rsidR="00E70164">
        <w:rPr>
          <w:b/>
        </w:rPr>
        <w:t>Team</w:t>
      </w:r>
      <w:r>
        <w:rPr>
          <w:b/>
        </w:rPr>
        <w:t xml:space="preserve"> Information</w:t>
      </w:r>
      <w:bookmarkEnd w:id="1"/>
    </w:p>
    <w:p w14:paraId="044ED991" w14:textId="77777777" w:rsidR="000E3086" w:rsidRDefault="000E3086" w:rsidP="000E3086">
      <w:pPr>
        <w:jc w:val="center"/>
        <w:rPr>
          <w:b/>
        </w:rPr>
      </w:pPr>
    </w:p>
    <w:p w14:paraId="2E9E3349" w14:textId="286DE8E8" w:rsidR="000F4F87" w:rsidRPr="00823EDB" w:rsidRDefault="000F4F87" w:rsidP="000F4F87">
      <w:pPr>
        <w:rPr>
          <w:bCs/>
          <w:iCs/>
        </w:rPr>
      </w:pPr>
    </w:p>
    <w:p w14:paraId="57FB4C1A" w14:textId="77777777" w:rsidR="000F4F87" w:rsidRDefault="000F4F87" w:rsidP="000F4F87">
      <w:pPr>
        <w:rPr>
          <w:b/>
          <w:bCs/>
        </w:rPr>
        <w:sectPr w:rsidR="000F4F87">
          <w:footerReference w:type="default" r:id="rId11"/>
          <w:pgSz w:w="12240" w:h="15840"/>
          <w:pgMar w:top="720" w:right="1440" w:bottom="720" w:left="1440" w:header="720" w:footer="720" w:gutter="0"/>
          <w:cols w:space="720"/>
        </w:sectPr>
      </w:pPr>
    </w:p>
    <w:p w14:paraId="4921E77A" w14:textId="0D6C52B6" w:rsidR="00B17CE1" w:rsidRPr="00B17CE1" w:rsidRDefault="00B17CE1" w:rsidP="00B17CE1">
      <w:pPr>
        <w:spacing w:line="480" w:lineRule="auto"/>
        <w:ind w:right="-5400"/>
        <w:sectPr w:rsidR="00B17CE1" w:rsidRPr="00B17CE1" w:rsidSect="00E00F48">
          <w:type w:val="continuous"/>
          <w:pgSz w:w="12240" w:h="15840"/>
          <w:pgMar w:top="1440" w:right="1440" w:bottom="1440" w:left="1440" w:header="720" w:footer="720" w:gutter="0"/>
          <w:cols w:space="1440"/>
        </w:sectPr>
      </w:pPr>
      <w:r>
        <w:rPr>
          <w:b/>
          <w:bCs/>
        </w:rPr>
        <w:t xml:space="preserve">A.1. </w:t>
      </w:r>
      <w:r w:rsidRPr="00B17CE1">
        <w:t>Primary county to be served by PIP activities:</w:t>
      </w:r>
    </w:p>
    <w:p w14:paraId="343B1463" w14:textId="77777777" w:rsidR="00B17CE1" w:rsidRDefault="00B17CE1" w:rsidP="00163C40">
      <w:pPr>
        <w:rPr>
          <w:iCs/>
        </w:rPr>
      </w:pPr>
    </w:p>
    <w:p w14:paraId="2AEA334F" w14:textId="1B65CB2A" w:rsidR="00163C40" w:rsidRPr="00E70164" w:rsidRDefault="00163C40" w:rsidP="00163C40">
      <w:pPr>
        <w:rPr>
          <w:iCs/>
        </w:rPr>
      </w:pPr>
      <w:r w:rsidRPr="00B17CE1">
        <w:rPr>
          <w:b/>
          <w:bCs/>
          <w:iCs/>
        </w:rPr>
        <w:t>A.</w:t>
      </w:r>
      <w:r w:rsidR="00B17CE1" w:rsidRPr="00B17CE1">
        <w:rPr>
          <w:b/>
          <w:bCs/>
          <w:iCs/>
        </w:rPr>
        <w:t>2</w:t>
      </w:r>
      <w:r w:rsidRPr="00B17CE1">
        <w:rPr>
          <w:b/>
          <w:bCs/>
          <w:iCs/>
        </w:rPr>
        <w:t>.</w:t>
      </w:r>
      <w:r w:rsidRPr="00E70164">
        <w:rPr>
          <w:iCs/>
        </w:rPr>
        <w:t xml:space="preserve">  Provide complete contact information for the </w:t>
      </w:r>
      <w:r w:rsidR="0041398B" w:rsidRPr="00E70164">
        <w:rPr>
          <w:iCs/>
        </w:rPr>
        <w:t>PIP team</w:t>
      </w:r>
      <w:r w:rsidRPr="00E70164">
        <w:rPr>
          <w:iCs/>
        </w:rPr>
        <w:t xml:space="preserve"> leader and fiscal agent</w:t>
      </w:r>
      <w:r w:rsidR="00E70164" w:rsidRPr="00E70164">
        <w:rPr>
          <w:iCs/>
        </w:rPr>
        <w:t xml:space="preserve"> (if different from team leader)</w:t>
      </w:r>
      <w:r w:rsidRPr="00E70164">
        <w:rPr>
          <w:iCs/>
        </w:rPr>
        <w:t xml:space="preserve">. </w:t>
      </w:r>
    </w:p>
    <w:p w14:paraId="75BF3AAF" w14:textId="77777777" w:rsidR="00163C40" w:rsidRDefault="00163C40" w:rsidP="00163C40">
      <w:pPr>
        <w:rPr>
          <w:bCs/>
        </w:rPr>
      </w:pPr>
    </w:p>
    <w:p w14:paraId="443B355F" w14:textId="77777777" w:rsidR="00163C40" w:rsidRDefault="00163C40" w:rsidP="00163C40">
      <w:pPr>
        <w:rPr>
          <w:b/>
          <w:bCs/>
        </w:rPr>
        <w:sectPr w:rsidR="00163C40" w:rsidSect="00163C40">
          <w:footerReference w:type="default" r:id="rId12"/>
          <w:type w:val="continuous"/>
          <w:pgSz w:w="12240" w:h="15840"/>
          <w:pgMar w:top="720" w:right="1440" w:bottom="720" w:left="1440" w:header="720" w:footer="720" w:gutter="0"/>
          <w:cols w:space="720"/>
        </w:sectPr>
      </w:pPr>
    </w:p>
    <w:p w14:paraId="2E7B69A2" w14:textId="77777777" w:rsidR="00163C40" w:rsidRDefault="00163C40" w:rsidP="00163C40">
      <w:pPr>
        <w:rPr>
          <w:b/>
          <w:bCs/>
          <w:u w:val="single"/>
        </w:rPr>
      </w:pPr>
      <w:r w:rsidRPr="008B38E4">
        <w:rPr>
          <w:b/>
          <w:bCs/>
          <w:u w:val="single"/>
        </w:rPr>
        <w:t xml:space="preserve">Team Leader </w:t>
      </w:r>
    </w:p>
    <w:p w14:paraId="05DBBDD5" w14:textId="77777777" w:rsidR="00163C40" w:rsidRPr="008B38E4" w:rsidRDefault="00163C40" w:rsidP="00163C40">
      <w:pPr>
        <w:rPr>
          <w:b/>
          <w:bCs/>
          <w:u w:val="single"/>
        </w:rPr>
      </w:pPr>
    </w:p>
    <w:p w14:paraId="4F9049D0" w14:textId="77777777" w:rsidR="00163C40" w:rsidRPr="00E70164" w:rsidRDefault="00163C40" w:rsidP="00163C40">
      <w:r w:rsidRPr="00E70164">
        <w:t>Name &amp; Title:</w:t>
      </w:r>
    </w:p>
    <w:p w14:paraId="053BF6F0" w14:textId="77777777" w:rsidR="00163C40" w:rsidRPr="00E70164" w:rsidRDefault="00163C40" w:rsidP="00163C40"/>
    <w:p w14:paraId="6D6C81DB" w14:textId="77777777" w:rsidR="00163C40" w:rsidRPr="00E70164" w:rsidRDefault="00163C40" w:rsidP="00163C40">
      <w:r w:rsidRPr="00E70164">
        <w:t>Organization:</w:t>
      </w:r>
    </w:p>
    <w:p w14:paraId="26290655" w14:textId="77777777" w:rsidR="00163C40" w:rsidRPr="00E70164" w:rsidRDefault="00163C40" w:rsidP="00163C40"/>
    <w:p w14:paraId="76BEB1D4" w14:textId="77777777" w:rsidR="00163C40" w:rsidRPr="00E70164" w:rsidRDefault="00163C40" w:rsidP="00163C40">
      <w:r w:rsidRPr="00E70164">
        <w:t>Address:</w:t>
      </w:r>
    </w:p>
    <w:p w14:paraId="5985AF95" w14:textId="77777777" w:rsidR="00163C40" w:rsidRPr="00E70164" w:rsidRDefault="00163C40" w:rsidP="00163C40"/>
    <w:p w14:paraId="3455B093" w14:textId="08CE9E3E" w:rsidR="00163C40" w:rsidRPr="00E70164" w:rsidRDefault="00163C40" w:rsidP="00163C40">
      <w:r w:rsidRPr="00E70164">
        <w:t xml:space="preserve">Phone:     </w:t>
      </w:r>
    </w:p>
    <w:p w14:paraId="66287EB7" w14:textId="77777777" w:rsidR="00163C40" w:rsidRPr="00E70164" w:rsidRDefault="00163C40" w:rsidP="00163C40"/>
    <w:p w14:paraId="5663B597" w14:textId="77777777" w:rsidR="00163C40" w:rsidRDefault="00163C40" w:rsidP="00163C40">
      <w:r w:rsidRPr="00E70164">
        <w:t>E-mail:</w:t>
      </w:r>
    </w:p>
    <w:p w14:paraId="0BB83005" w14:textId="77777777" w:rsidR="00E70164" w:rsidRPr="00E70164" w:rsidRDefault="00E70164" w:rsidP="00163C40"/>
    <w:p w14:paraId="4A3A58EB" w14:textId="77777777" w:rsidR="00163C40" w:rsidRDefault="00163C40" w:rsidP="00163C40">
      <w:pPr>
        <w:rPr>
          <w:b/>
          <w:bCs/>
          <w:u w:val="single"/>
        </w:rPr>
      </w:pPr>
      <w:r w:rsidRPr="008B38E4">
        <w:rPr>
          <w:b/>
          <w:bCs/>
          <w:u w:val="single"/>
        </w:rPr>
        <w:t xml:space="preserve">Fiscal Agent </w:t>
      </w:r>
    </w:p>
    <w:p w14:paraId="72741C61" w14:textId="77777777" w:rsidR="00163C40" w:rsidRPr="008B38E4" w:rsidRDefault="00163C40" w:rsidP="00163C40">
      <w:pPr>
        <w:rPr>
          <w:b/>
          <w:bCs/>
          <w:u w:val="single"/>
        </w:rPr>
      </w:pPr>
    </w:p>
    <w:p w14:paraId="3B71FAE6" w14:textId="77777777" w:rsidR="00163C40" w:rsidRPr="00E70164" w:rsidRDefault="00163C40" w:rsidP="00163C40">
      <w:r w:rsidRPr="00E70164">
        <w:t>Name &amp; Title:</w:t>
      </w:r>
    </w:p>
    <w:p w14:paraId="209CA99A" w14:textId="77777777" w:rsidR="00163C40" w:rsidRPr="00E70164" w:rsidRDefault="00163C40" w:rsidP="00163C40"/>
    <w:p w14:paraId="1EB326FE" w14:textId="77777777" w:rsidR="00163C40" w:rsidRPr="00E70164" w:rsidRDefault="00163C40" w:rsidP="00163C40">
      <w:r w:rsidRPr="00E70164">
        <w:t>Organization:</w:t>
      </w:r>
    </w:p>
    <w:p w14:paraId="7761AF46" w14:textId="77777777" w:rsidR="00163C40" w:rsidRPr="00E70164" w:rsidRDefault="00163C40" w:rsidP="00163C40"/>
    <w:p w14:paraId="59EBA528" w14:textId="77777777" w:rsidR="00163C40" w:rsidRPr="00E70164" w:rsidRDefault="00163C40" w:rsidP="00163C40">
      <w:r w:rsidRPr="00E70164">
        <w:t>Address:</w:t>
      </w:r>
    </w:p>
    <w:p w14:paraId="3CA87D94" w14:textId="77777777" w:rsidR="00163C40" w:rsidRPr="00E70164" w:rsidRDefault="00163C40" w:rsidP="00163C40"/>
    <w:p w14:paraId="69E1DE4E" w14:textId="37D64E80" w:rsidR="00163C40" w:rsidRPr="00E70164" w:rsidRDefault="00163C40" w:rsidP="00163C40">
      <w:r w:rsidRPr="00E70164">
        <w:t xml:space="preserve">Phone: </w:t>
      </w:r>
    </w:p>
    <w:p w14:paraId="12CC767C" w14:textId="77777777" w:rsidR="00163C40" w:rsidRPr="00E70164" w:rsidRDefault="00163C40" w:rsidP="00163C40"/>
    <w:p w14:paraId="1E047105" w14:textId="4E9883F8" w:rsidR="00163C40" w:rsidRPr="00E70164" w:rsidRDefault="00163C40" w:rsidP="00163C40">
      <w:pPr>
        <w:spacing w:line="480" w:lineRule="auto"/>
        <w:sectPr w:rsidR="00163C40" w:rsidRPr="00E70164">
          <w:type w:val="continuous"/>
          <w:pgSz w:w="12240" w:h="15840"/>
          <w:pgMar w:top="1440" w:right="1440" w:bottom="1440" w:left="1440" w:header="720" w:footer="720" w:gutter="0"/>
          <w:cols w:num="2" w:space="1440"/>
        </w:sectPr>
      </w:pPr>
      <w:r w:rsidRPr="00E70164">
        <w:t>E-mai</w:t>
      </w:r>
      <w:r w:rsidR="005175D9" w:rsidRPr="00E70164">
        <w:t>l</w:t>
      </w:r>
      <w:r w:rsidR="00B17CE1">
        <w:t>:</w:t>
      </w:r>
    </w:p>
    <w:p w14:paraId="2FCD7F22" w14:textId="77777777" w:rsidR="00B25D06" w:rsidRDefault="00B25D06" w:rsidP="00B17CE1">
      <w:pPr>
        <w:ind w:right="-5400"/>
        <w:contextualSpacing/>
        <w:rPr>
          <w:b/>
          <w:bCs/>
        </w:rPr>
      </w:pPr>
    </w:p>
    <w:p w14:paraId="3C73E0D6" w14:textId="67DD4C85" w:rsidR="00B17CE1" w:rsidRDefault="00B17CE1" w:rsidP="00B17CE1">
      <w:pPr>
        <w:ind w:right="-5400"/>
        <w:contextualSpacing/>
        <w:rPr>
          <w:b/>
          <w:bCs/>
        </w:rPr>
      </w:pPr>
      <w:r w:rsidRPr="009565A9">
        <w:rPr>
          <w:b/>
          <w:bCs/>
        </w:rPr>
        <w:t>Name, phone number and e-mai</w:t>
      </w:r>
      <w:r>
        <w:rPr>
          <w:b/>
          <w:bCs/>
        </w:rPr>
        <w:t xml:space="preserve">l </w:t>
      </w:r>
      <w:r w:rsidRPr="009565A9">
        <w:rPr>
          <w:b/>
          <w:bCs/>
        </w:rPr>
        <w:t xml:space="preserve">address of alternate(s) who will attend team </w:t>
      </w:r>
      <w:proofErr w:type="gramStart"/>
      <w:r w:rsidRPr="009565A9">
        <w:rPr>
          <w:b/>
          <w:bCs/>
        </w:rPr>
        <w:t>leader</w:t>
      </w:r>
      <w:proofErr w:type="gramEnd"/>
      <w:r w:rsidRPr="009565A9">
        <w:rPr>
          <w:b/>
          <w:bCs/>
        </w:rPr>
        <w:t xml:space="preserve"> </w:t>
      </w:r>
    </w:p>
    <w:p w14:paraId="448550D4" w14:textId="77777777" w:rsidR="00B17CE1" w:rsidRDefault="00B17CE1" w:rsidP="00B17CE1">
      <w:pPr>
        <w:ind w:right="-5400"/>
        <w:contextualSpacing/>
        <w:rPr>
          <w:b/>
          <w:bCs/>
        </w:rPr>
      </w:pPr>
      <w:r>
        <w:rPr>
          <w:b/>
          <w:bCs/>
        </w:rPr>
        <w:t xml:space="preserve">meeting </w:t>
      </w:r>
      <w:r w:rsidRPr="009565A9">
        <w:rPr>
          <w:b/>
          <w:bCs/>
        </w:rPr>
        <w:t>if team leader cannot (as a requirement of the grant):</w:t>
      </w:r>
    </w:p>
    <w:p w14:paraId="497A9BBF" w14:textId="77777777" w:rsidR="00B17CE1" w:rsidRPr="009565A9" w:rsidRDefault="00B17CE1" w:rsidP="00B17CE1">
      <w:pPr>
        <w:ind w:right="-5400"/>
        <w:contextualSpacing/>
        <w:rPr>
          <w:b/>
          <w:bCs/>
        </w:rPr>
      </w:pPr>
    </w:p>
    <w:p w14:paraId="7FB5DA34" w14:textId="77777777" w:rsidR="00B17CE1" w:rsidRPr="00B17CE1" w:rsidRDefault="00B17CE1" w:rsidP="00B17CE1">
      <w:pPr>
        <w:spacing w:line="480" w:lineRule="auto"/>
        <w:ind w:right="-5400"/>
      </w:pPr>
      <w:r w:rsidRPr="00B17CE1">
        <w:t>Alternate Name:</w:t>
      </w:r>
    </w:p>
    <w:p w14:paraId="7E810BB3" w14:textId="77777777" w:rsidR="00B17CE1" w:rsidRPr="00B17CE1" w:rsidRDefault="00B17CE1" w:rsidP="00B17CE1">
      <w:pPr>
        <w:spacing w:line="480" w:lineRule="auto"/>
        <w:ind w:right="-5400"/>
      </w:pPr>
      <w:r w:rsidRPr="00B17CE1">
        <w:t>Phone:</w:t>
      </w:r>
    </w:p>
    <w:p w14:paraId="52119FBE" w14:textId="063014E4" w:rsidR="00B14602" w:rsidRDefault="00B17CE1" w:rsidP="00B14602">
      <w:pPr>
        <w:spacing w:line="480" w:lineRule="auto"/>
        <w:ind w:right="-5400"/>
      </w:pPr>
      <w:r w:rsidRPr="00B17CE1">
        <w:t>E-mail:</w:t>
      </w:r>
    </w:p>
    <w:p w14:paraId="3443D6C7" w14:textId="77777777" w:rsidR="007151AB" w:rsidRPr="007151AB" w:rsidRDefault="007151AB" w:rsidP="00B14602">
      <w:pPr>
        <w:spacing w:line="480" w:lineRule="auto"/>
        <w:ind w:right="-5400"/>
        <w:rPr>
          <w:sz w:val="20"/>
          <w:szCs w:val="20"/>
        </w:rPr>
      </w:pPr>
    </w:p>
    <w:p w14:paraId="7C51AD8E" w14:textId="33E85454" w:rsidR="00B14602" w:rsidRDefault="00B14602" w:rsidP="00B14602">
      <w:pPr>
        <w:rPr>
          <w:iCs/>
        </w:rPr>
      </w:pPr>
      <w:r>
        <w:rPr>
          <w:b/>
          <w:bCs/>
          <w:iCs/>
        </w:rPr>
        <w:t>A.3.</w:t>
      </w:r>
      <w:r w:rsidRPr="00172EC9">
        <w:rPr>
          <w:iCs/>
        </w:rPr>
        <w:t xml:space="preserve"> List names of </w:t>
      </w:r>
      <w:r>
        <w:rPr>
          <w:iCs/>
        </w:rPr>
        <w:t>people who have agreed to serve as team members</w:t>
      </w:r>
      <w:r w:rsidRPr="00172EC9">
        <w:rPr>
          <w:iCs/>
        </w:rPr>
        <w:t xml:space="preserve"> and the organizations they represent. </w:t>
      </w:r>
      <w:r>
        <w:rPr>
          <w:iCs/>
        </w:rPr>
        <w:t>Include</w:t>
      </w:r>
      <w:r w:rsidRPr="00172EC9">
        <w:rPr>
          <w:iCs/>
        </w:rPr>
        <w:t xml:space="preserve"> any </w:t>
      </w:r>
      <w:r>
        <w:rPr>
          <w:iCs/>
        </w:rPr>
        <w:t>family or caregiver</w:t>
      </w:r>
      <w:r w:rsidRPr="00172EC9">
        <w:rPr>
          <w:iCs/>
        </w:rPr>
        <w:t xml:space="preserve"> representatives who are part of your team. At LEAST </w:t>
      </w:r>
      <w:r w:rsidR="00CB5715">
        <w:rPr>
          <w:iCs/>
        </w:rPr>
        <w:t>3</w:t>
      </w:r>
      <w:r w:rsidRPr="00172EC9">
        <w:rPr>
          <w:iCs/>
        </w:rPr>
        <w:t xml:space="preserve"> community organizations should be included on your PIP team</w:t>
      </w:r>
      <w:r>
        <w:rPr>
          <w:iCs/>
        </w:rPr>
        <w:t>.</w:t>
      </w:r>
    </w:p>
    <w:p w14:paraId="647C1F4A" w14:textId="77777777" w:rsidR="00B14602" w:rsidRPr="00172EC9" w:rsidRDefault="00B14602" w:rsidP="00B14602">
      <w:pPr>
        <w:rPr>
          <w:iCs/>
        </w:rPr>
      </w:pPr>
    </w:p>
    <w:p w14:paraId="08C939B8" w14:textId="77777777" w:rsidR="00B14602" w:rsidRPr="00FE0374" w:rsidRDefault="00B14602" w:rsidP="00B14602">
      <w:pPr>
        <w:rPr>
          <w:iCs/>
        </w:rPr>
      </w:pPr>
    </w:p>
    <w:tbl>
      <w:tblPr>
        <w:tblStyle w:val="TableGrid"/>
        <w:tblW w:w="10170" w:type="dxa"/>
        <w:tblInd w:w="-275" w:type="dxa"/>
        <w:tblLook w:val="04A0" w:firstRow="1" w:lastRow="0" w:firstColumn="1" w:lastColumn="0" w:noHBand="0" w:noVBand="1"/>
      </w:tblPr>
      <w:tblGrid>
        <w:gridCol w:w="3150"/>
        <w:gridCol w:w="3510"/>
        <w:gridCol w:w="3510"/>
      </w:tblGrid>
      <w:tr w:rsidR="00B14602" w14:paraId="7E4A4540" w14:textId="77777777" w:rsidTr="00DA1422">
        <w:tc>
          <w:tcPr>
            <w:tcW w:w="3150" w:type="dxa"/>
          </w:tcPr>
          <w:p w14:paraId="2AB80789" w14:textId="77777777" w:rsidR="00B14602" w:rsidRPr="00623214" w:rsidRDefault="00B14602" w:rsidP="00DA1422">
            <w:pPr>
              <w:rPr>
                <w:rFonts w:ascii="Times New Roman" w:hAnsi="Times New Roman"/>
                <w:b/>
                <w:bCs/>
                <w:sz w:val="22"/>
                <w:szCs w:val="22"/>
              </w:rPr>
            </w:pPr>
            <w:r w:rsidRPr="00623214">
              <w:rPr>
                <w:rFonts w:ascii="Times New Roman" w:hAnsi="Times New Roman"/>
                <w:b/>
                <w:bCs/>
                <w:sz w:val="22"/>
                <w:szCs w:val="22"/>
              </w:rPr>
              <w:t>Name:</w:t>
            </w:r>
          </w:p>
        </w:tc>
        <w:tc>
          <w:tcPr>
            <w:tcW w:w="3510" w:type="dxa"/>
          </w:tcPr>
          <w:p w14:paraId="7105D561" w14:textId="77777777" w:rsidR="00B14602" w:rsidRPr="00623214" w:rsidRDefault="00B14602" w:rsidP="00DA1422">
            <w:pPr>
              <w:rPr>
                <w:rFonts w:ascii="Times New Roman" w:hAnsi="Times New Roman"/>
                <w:b/>
                <w:bCs/>
                <w:sz w:val="22"/>
                <w:szCs w:val="22"/>
              </w:rPr>
            </w:pPr>
            <w:r w:rsidRPr="00623214">
              <w:rPr>
                <w:rFonts w:ascii="Times New Roman" w:hAnsi="Times New Roman"/>
                <w:b/>
                <w:bCs/>
                <w:sz w:val="22"/>
                <w:szCs w:val="22"/>
              </w:rPr>
              <w:t>Agency or Parent Representative:</w:t>
            </w:r>
          </w:p>
        </w:tc>
        <w:tc>
          <w:tcPr>
            <w:tcW w:w="3510" w:type="dxa"/>
          </w:tcPr>
          <w:p w14:paraId="07D7D670" w14:textId="77777777" w:rsidR="00B14602" w:rsidRPr="00623214" w:rsidRDefault="00B14602" w:rsidP="00DA1422">
            <w:pPr>
              <w:rPr>
                <w:rFonts w:ascii="Times New Roman" w:hAnsi="Times New Roman"/>
                <w:b/>
                <w:bCs/>
                <w:sz w:val="22"/>
                <w:szCs w:val="22"/>
              </w:rPr>
            </w:pPr>
            <w:r>
              <w:rPr>
                <w:rFonts w:ascii="Times New Roman" w:hAnsi="Times New Roman"/>
                <w:b/>
                <w:bCs/>
                <w:sz w:val="22"/>
                <w:szCs w:val="22"/>
              </w:rPr>
              <w:t>Email Address:</w:t>
            </w:r>
          </w:p>
        </w:tc>
      </w:tr>
      <w:tr w:rsidR="00B14602" w14:paraId="141E1E63" w14:textId="77777777" w:rsidTr="00DA1422">
        <w:trPr>
          <w:trHeight w:val="647"/>
        </w:trPr>
        <w:tc>
          <w:tcPr>
            <w:tcW w:w="3150" w:type="dxa"/>
          </w:tcPr>
          <w:p w14:paraId="024F9BCB" w14:textId="77777777" w:rsidR="00B14602" w:rsidRDefault="00B14602" w:rsidP="00DA1422">
            <w:pPr>
              <w:rPr>
                <w:rFonts w:ascii="Times New Roman" w:hAnsi="Times New Roman"/>
                <w:b/>
                <w:bCs/>
              </w:rPr>
            </w:pPr>
          </w:p>
        </w:tc>
        <w:tc>
          <w:tcPr>
            <w:tcW w:w="3510" w:type="dxa"/>
          </w:tcPr>
          <w:p w14:paraId="431871D2" w14:textId="77777777" w:rsidR="00B14602" w:rsidRDefault="00B14602" w:rsidP="00DA1422">
            <w:pPr>
              <w:rPr>
                <w:rFonts w:ascii="Times New Roman" w:hAnsi="Times New Roman"/>
                <w:b/>
                <w:bCs/>
              </w:rPr>
            </w:pPr>
          </w:p>
        </w:tc>
        <w:tc>
          <w:tcPr>
            <w:tcW w:w="3510" w:type="dxa"/>
          </w:tcPr>
          <w:p w14:paraId="1BD34C2D" w14:textId="77777777" w:rsidR="00B14602" w:rsidRDefault="00B14602" w:rsidP="00DA1422">
            <w:pPr>
              <w:rPr>
                <w:rFonts w:ascii="Times New Roman" w:hAnsi="Times New Roman"/>
                <w:b/>
                <w:bCs/>
              </w:rPr>
            </w:pPr>
          </w:p>
        </w:tc>
      </w:tr>
      <w:tr w:rsidR="00B14602" w14:paraId="49276995" w14:textId="77777777" w:rsidTr="00DA1422">
        <w:trPr>
          <w:trHeight w:val="719"/>
        </w:trPr>
        <w:tc>
          <w:tcPr>
            <w:tcW w:w="3150" w:type="dxa"/>
          </w:tcPr>
          <w:p w14:paraId="62806CBE" w14:textId="77777777" w:rsidR="00B14602" w:rsidRDefault="00B14602" w:rsidP="00DA1422">
            <w:pPr>
              <w:rPr>
                <w:rFonts w:ascii="Times New Roman" w:hAnsi="Times New Roman"/>
                <w:b/>
                <w:bCs/>
              </w:rPr>
            </w:pPr>
          </w:p>
        </w:tc>
        <w:tc>
          <w:tcPr>
            <w:tcW w:w="3510" w:type="dxa"/>
          </w:tcPr>
          <w:p w14:paraId="73D89860" w14:textId="77777777" w:rsidR="00B14602" w:rsidRDefault="00B14602" w:rsidP="00DA1422">
            <w:pPr>
              <w:rPr>
                <w:rFonts w:ascii="Times New Roman" w:hAnsi="Times New Roman"/>
                <w:b/>
                <w:bCs/>
              </w:rPr>
            </w:pPr>
          </w:p>
        </w:tc>
        <w:tc>
          <w:tcPr>
            <w:tcW w:w="3510" w:type="dxa"/>
          </w:tcPr>
          <w:p w14:paraId="575A9588" w14:textId="77777777" w:rsidR="00B14602" w:rsidRDefault="00B14602" w:rsidP="00DA1422">
            <w:pPr>
              <w:rPr>
                <w:rFonts w:ascii="Times New Roman" w:hAnsi="Times New Roman"/>
                <w:b/>
                <w:bCs/>
              </w:rPr>
            </w:pPr>
          </w:p>
        </w:tc>
      </w:tr>
      <w:tr w:rsidR="00B14602" w14:paraId="5AC9B6D0" w14:textId="77777777" w:rsidTr="00DA1422">
        <w:trPr>
          <w:trHeight w:val="719"/>
        </w:trPr>
        <w:tc>
          <w:tcPr>
            <w:tcW w:w="3150" w:type="dxa"/>
          </w:tcPr>
          <w:p w14:paraId="080A578B" w14:textId="77777777" w:rsidR="00B14602" w:rsidRDefault="00B14602" w:rsidP="00DA1422">
            <w:pPr>
              <w:rPr>
                <w:rFonts w:ascii="Times New Roman" w:hAnsi="Times New Roman"/>
                <w:b/>
                <w:bCs/>
              </w:rPr>
            </w:pPr>
          </w:p>
        </w:tc>
        <w:tc>
          <w:tcPr>
            <w:tcW w:w="3510" w:type="dxa"/>
          </w:tcPr>
          <w:p w14:paraId="0FCD1DE1" w14:textId="77777777" w:rsidR="00B14602" w:rsidRDefault="00B14602" w:rsidP="00DA1422">
            <w:pPr>
              <w:rPr>
                <w:rFonts w:ascii="Times New Roman" w:hAnsi="Times New Roman"/>
                <w:b/>
                <w:bCs/>
              </w:rPr>
            </w:pPr>
          </w:p>
        </w:tc>
        <w:tc>
          <w:tcPr>
            <w:tcW w:w="3510" w:type="dxa"/>
          </w:tcPr>
          <w:p w14:paraId="4B0004EC" w14:textId="77777777" w:rsidR="00B14602" w:rsidRDefault="00B14602" w:rsidP="00DA1422">
            <w:pPr>
              <w:rPr>
                <w:rFonts w:ascii="Times New Roman" w:hAnsi="Times New Roman"/>
                <w:b/>
                <w:bCs/>
              </w:rPr>
            </w:pPr>
          </w:p>
        </w:tc>
      </w:tr>
      <w:tr w:rsidR="00B14602" w14:paraId="491FB80F" w14:textId="77777777" w:rsidTr="00DA1422">
        <w:trPr>
          <w:trHeight w:val="701"/>
        </w:trPr>
        <w:tc>
          <w:tcPr>
            <w:tcW w:w="3150" w:type="dxa"/>
          </w:tcPr>
          <w:p w14:paraId="077724AE" w14:textId="77777777" w:rsidR="00B14602" w:rsidRDefault="00B14602" w:rsidP="00DA1422">
            <w:pPr>
              <w:rPr>
                <w:b/>
                <w:bCs/>
              </w:rPr>
            </w:pPr>
          </w:p>
        </w:tc>
        <w:tc>
          <w:tcPr>
            <w:tcW w:w="3510" w:type="dxa"/>
          </w:tcPr>
          <w:p w14:paraId="00C6D5E5" w14:textId="77777777" w:rsidR="00B14602" w:rsidRDefault="00B14602" w:rsidP="00DA1422">
            <w:pPr>
              <w:rPr>
                <w:b/>
                <w:bCs/>
              </w:rPr>
            </w:pPr>
          </w:p>
        </w:tc>
        <w:tc>
          <w:tcPr>
            <w:tcW w:w="3510" w:type="dxa"/>
          </w:tcPr>
          <w:p w14:paraId="67086BE2" w14:textId="77777777" w:rsidR="00B14602" w:rsidRDefault="00B14602" w:rsidP="00DA1422">
            <w:pPr>
              <w:rPr>
                <w:b/>
                <w:bCs/>
              </w:rPr>
            </w:pPr>
          </w:p>
        </w:tc>
      </w:tr>
    </w:tbl>
    <w:p w14:paraId="60E4FF86" w14:textId="77777777" w:rsidR="00B14602" w:rsidRPr="000561B3" w:rsidRDefault="00B14602" w:rsidP="00B14602">
      <w:pPr>
        <w:tabs>
          <w:tab w:val="right" w:pos="9648"/>
        </w:tabs>
        <w:rPr>
          <w:bCs/>
          <w:i/>
          <w:sz w:val="22"/>
          <w:szCs w:val="22"/>
        </w:rPr>
      </w:pPr>
      <w:r>
        <w:rPr>
          <w:bCs/>
          <w:i/>
          <w:sz w:val="22"/>
          <w:szCs w:val="22"/>
        </w:rPr>
        <w:tab/>
      </w:r>
      <w:r w:rsidRPr="0092270C">
        <w:rPr>
          <w:bCs/>
          <w:i/>
          <w:sz w:val="22"/>
          <w:szCs w:val="22"/>
        </w:rPr>
        <w:t>(Insert additional rows as needed.)</w:t>
      </w:r>
    </w:p>
    <w:p w14:paraId="25CFDCE5" w14:textId="77777777" w:rsidR="00B14602" w:rsidRDefault="00B14602" w:rsidP="00B14602">
      <w:pPr>
        <w:spacing w:line="480" w:lineRule="auto"/>
        <w:ind w:right="-5400"/>
      </w:pPr>
    </w:p>
    <w:p w14:paraId="48CE5BD1" w14:textId="77777777" w:rsidR="00B14602" w:rsidRDefault="00B14602" w:rsidP="00B14602"/>
    <w:p w14:paraId="193B615B" w14:textId="590E15B6" w:rsidR="00A86452" w:rsidRDefault="00630A21" w:rsidP="00A86452">
      <w:pPr>
        <w:jc w:val="center"/>
        <w:rPr>
          <w:b/>
        </w:rPr>
      </w:pPr>
      <w:r>
        <w:rPr>
          <w:b/>
        </w:rPr>
        <w:t>Part B: Narrative</w:t>
      </w:r>
    </w:p>
    <w:p w14:paraId="7D5D2717" w14:textId="77777777" w:rsidR="00A86452" w:rsidRDefault="00A86452" w:rsidP="00A86452"/>
    <w:p w14:paraId="1F0B29B3" w14:textId="4B7B22EB" w:rsidR="00A86452" w:rsidRDefault="00A86452" w:rsidP="00A86452">
      <w:pPr>
        <w:rPr>
          <w:iCs/>
        </w:rPr>
      </w:pPr>
      <w:r w:rsidRPr="00823EDB">
        <w:rPr>
          <w:b/>
          <w:bCs/>
          <w:iCs/>
        </w:rPr>
        <w:t>B.</w:t>
      </w:r>
      <w:r w:rsidR="00E7073B">
        <w:rPr>
          <w:b/>
          <w:bCs/>
          <w:iCs/>
        </w:rPr>
        <w:t>1</w:t>
      </w:r>
      <w:r w:rsidRPr="00823EDB">
        <w:rPr>
          <w:b/>
          <w:bCs/>
          <w:iCs/>
        </w:rPr>
        <w:t xml:space="preserve">.  </w:t>
      </w:r>
      <w:r w:rsidR="00E7073B">
        <w:rPr>
          <w:iCs/>
        </w:rPr>
        <w:t xml:space="preserve">Please describe your team’s biggest concerns about </w:t>
      </w:r>
      <w:r w:rsidR="002937D7">
        <w:rPr>
          <w:iCs/>
        </w:rPr>
        <w:t>child</w:t>
      </w:r>
      <w:r w:rsidR="00E7073B">
        <w:rPr>
          <w:iCs/>
        </w:rPr>
        <w:t xml:space="preserve"> well-being in your community. What are the social problems or challenges faced by families, parents, and children in your community that your team will work to address? Please include statistics or other concrete information to support your conclusions.</w:t>
      </w:r>
    </w:p>
    <w:p w14:paraId="2DAF009B" w14:textId="77777777" w:rsidR="002A5552" w:rsidRPr="00E7073B" w:rsidRDefault="002A5552" w:rsidP="00A86452">
      <w:pPr>
        <w:rPr>
          <w:iCs/>
        </w:rPr>
      </w:pPr>
    </w:p>
    <w:p w14:paraId="0A4B7ADE" w14:textId="77777777" w:rsidR="00A86452" w:rsidRDefault="00A86452" w:rsidP="00A86452">
      <w:pPr>
        <w:rPr>
          <w:iCs/>
        </w:rPr>
      </w:pPr>
    </w:p>
    <w:p w14:paraId="5E7F4E73" w14:textId="77777777" w:rsidR="00F938E9" w:rsidRDefault="00F938E9" w:rsidP="00A86452">
      <w:pPr>
        <w:rPr>
          <w:iCs/>
        </w:rPr>
      </w:pPr>
    </w:p>
    <w:p w14:paraId="257CC796" w14:textId="77777777" w:rsidR="00DB2102" w:rsidRPr="00480255" w:rsidRDefault="00DB2102" w:rsidP="00A86452">
      <w:pPr>
        <w:rPr>
          <w:iCs/>
        </w:rPr>
      </w:pPr>
    </w:p>
    <w:p w14:paraId="0CB54B07" w14:textId="77777777" w:rsidR="00A86452" w:rsidRPr="00823EDB" w:rsidRDefault="00A86452" w:rsidP="00A86452">
      <w:pPr>
        <w:rPr>
          <w:b/>
          <w:bCs/>
          <w:iCs/>
        </w:rPr>
      </w:pPr>
    </w:p>
    <w:p w14:paraId="220BFDBF" w14:textId="1AA8DD1E" w:rsidR="00A86452" w:rsidRDefault="00A86452" w:rsidP="00A86452">
      <w:pPr>
        <w:rPr>
          <w:iCs/>
        </w:rPr>
      </w:pPr>
      <w:r w:rsidRPr="00823EDB">
        <w:rPr>
          <w:b/>
          <w:bCs/>
          <w:iCs/>
        </w:rPr>
        <w:t>B.</w:t>
      </w:r>
      <w:r w:rsidR="00E7073B">
        <w:rPr>
          <w:b/>
          <w:bCs/>
          <w:iCs/>
        </w:rPr>
        <w:t>2</w:t>
      </w:r>
      <w:r w:rsidRPr="00823EDB">
        <w:rPr>
          <w:b/>
          <w:bCs/>
          <w:iCs/>
        </w:rPr>
        <w:t xml:space="preserve">.  </w:t>
      </w:r>
      <w:r w:rsidR="00E7073B">
        <w:rPr>
          <w:iCs/>
        </w:rPr>
        <w:t>What are the strengths in your community that will help you address the challenges faced by families, parents, and children? What do you hope to learn through your participation in Partners in Prevention that will help address some of those concerns?</w:t>
      </w:r>
    </w:p>
    <w:p w14:paraId="60A16919" w14:textId="77777777" w:rsidR="002A5552" w:rsidRDefault="002A5552" w:rsidP="00A86452">
      <w:pPr>
        <w:rPr>
          <w:iCs/>
        </w:rPr>
      </w:pPr>
    </w:p>
    <w:p w14:paraId="4C06E94F" w14:textId="77777777" w:rsidR="00E7073B" w:rsidRDefault="00E7073B" w:rsidP="00A86452">
      <w:pPr>
        <w:rPr>
          <w:iCs/>
        </w:rPr>
      </w:pPr>
    </w:p>
    <w:p w14:paraId="6F23313B" w14:textId="77777777" w:rsidR="00E7073B" w:rsidRDefault="00E7073B" w:rsidP="00A86452">
      <w:pPr>
        <w:rPr>
          <w:iCs/>
        </w:rPr>
      </w:pPr>
    </w:p>
    <w:p w14:paraId="3AA9844E" w14:textId="77777777" w:rsidR="00DB2102" w:rsidRDefault="00DB2102" w:rsidP="00A86452">
      <w:pPr>
        <w:rPr>
          <w:iCs/>
        </w:rPr>
      </w:pPr>
    </w:p>
    <w:p w14:paraId="4C6FA16F" w14:textId="77777777" w:rsidR="00F938E9" w:rsidRDefault="00F938E9" w:rsidP="00A86452">
      <w:pPr>
        <w:rPr>
          <w:iCs/>
        </w:rPr>
      </w:pPr>
    </w:p>
    <w:p w14:paraId="783DC777" w14:textId="566C20E0" w:rsidR="00E7073B" w:rsidRDefault="00E7073B" w:rsidP="00A86452">
      <w:pPr>
        <w:rPr>
          <w:iCs/>
        </w:rPr>
      </w:pPr>
      <w:r>
        <w:rPr>
          <w:b/>
          <w:bCs/>
          <w:iCs/>
        </w:rPr>
        <w:t xml:space="preserve">B.3.  </w:t>
      </w:r>
      <w:r>
        <w:rPr>
          <w:iCs/>
        </w:rPr>
        <w:t>What geographic area will you focus on? (This area may be as small as a neighborhood or as large as a county.)</w:t>
      </w:r>
    </w:p>
    <w:p w14:paraId="456A3C04" w14:textId="77777777" w:rsidR="00E7073B" w:rsidRDefault="00E7073B" w:rsidP="00A86452">
      <w:pPr>
        <w:rPr>
          <w:iCs/>
        </w:rPr>
      </w:pPr>
    </w:p>
    <w:p w14:paraId="4C4EDB9F" w14:textId="77777777" w:rsidR="002A5552" w:rsidRDefault="002A5552" w:rsidP="00A86452">
      <w:pPr>
        <w:rPr>
          <w:iCs/>
        </w:rPr>
      </w:pPr>
    </w:p>
    <w:p w14:paraId="6071A06A" w14:textId="77777777" w:rsidR="00F938E9" w:rsidRDefault="00F938E9" w:rsidP="00A86452">
      <w:pPr>
        <w:rPr>
          <w:iCs/>
        </w:rPr>
      </w:pPr>
    </w:p>
    <w:p w14:paraId="468552DC" w14:textId="77777777" w:rsidR="00DB2102" w:rsidRDefault="00DB2102" w:rsidP="00A86452">
      <w:pPr>
        <w:rPr>
          <w:iCs/>
        </w:rPr>
      </w:pPr>
    </w:p>
    <w:p w14:paraId="6C959772" w14:textId="77777777" w:rsidR="00E7073B" w:rsidRDefault="00E7073B" w:rsidP="00A86452">
      <w:pPr>
        <w:rPr>
          <w:iCs/>
        </w:rPr>
      </w:pPr>
    </w:p>
    <w:p w14:paraId="74237BDD" w14:textId="77777777" w:rsidR="00E7073B" w:rsidRDefault="00E7073B" w:rsidP="00E7073B">
      <w:pPr>
        <w:rPr>
          <w:iCs/>
        </w:rPr>
      </w:pPr>
      <w:r w:rsidRPr="00E7073B">
        <w:rPr>
          <w:b/>
          <w:bCs/>
          <w:iCs/>
        </w:rPr>
        <w:t>B.4.</w:t>
      </w:r>
      <w:r>
        <w:rPr>
          <w:iCs/>
        </w:rPr>
        <w:t xml:space="preserve">  </w:t>
      </w:r>
      <w:r w:rsidRPr="00E7073B">
        <w:rPr>
          <w:iCs/>
        </w:rPr>
        <w:t xml:space="preserve">How will you actively involve people at the grassroots level?  How will you recruit and include parents as members of your team? </w:t>
      </w:r>
    </w:p>
    <w:p w14:paraId="610160CC" w14:textId="77777777" w:rsidR="00E7073B" w:rsidRDefault="00E7073B" w:rsidP="00E7073B">
      <w:pPr>
        <w:rPr>
          <w:iCs/>
        </w:rPr>
      </w:pPr>
    </w:p>
    <w:p w14:paraId="729D9082" w14:textId="77777777" w:rsidR="002A5552" w:rsidRDefault="002A5552" w:rsidP="00E7073B">
      <w:pPr>
        <w:rPr>
          <w:iCs/>
        </w:rPr>
      </w:pPr>
    </w:p>
    <w:p w14:paraId="34EB9274" w14:textId="77777777" w:rsidR="00F938E9" w:rsidRDefault="00F938E9" w:rsidP="00E7073B">
      <w:pPr>
        <w:rPr>
          <w:iCs/>
        </w:rPr>
      </w:pPr>
    </w:p>
    <w:p w14:paraId="41B8FD43" w14:textId="77777777" w:rsidR="00DB2102" w:rsidRDefault="00DB2102" w:rsidP="00E7073B">
      <w:pPr>
        <w:rPr>
          <w:iCs/>
        </w:rPr>
      </w:pPr>
    </w:p>
    <w:p w14:paraId="219F47F6" w14:textId="77777777" w:rsidR="00E7073B" w:rsidRDefault="00E7073B" w:rsidP="00E7073B">
      <w:pPr>
        <w:rPr>
          <w:iCs/>
        </w:rPr>
      </w:pPr>
    </w:p>
    <w:p w14:paraId="0660642A" w14:textId="77777777" w:rsidR="00E7073B" w:rsidRDefault="00E7073B" w:rsidP="00E7073B">
      <w:pPr>
        <w:rPr>
          <w:iCs/>
        </w:rPr>
      </w:pPr>
      <w:r w:rsidRPr="00E7073B">
        <w:rPr>
          <w:b/>
          <w:bCs/>
          <w:iCs/>
        </w:rPr>
        <w:t>B.5.</w:t>
      </w:r>
      <w:r>
        <w:rPr>
          <w:iCs/>
        </w:rPr>
        <w:t xml:space="preserve">  </w:t>
      </w:r>
      <w:r w:rsidRPr="00E7073B">
        <w:rPr>
          <w:iCs/>
        </w:rPr>
        <w:t>What skills and experiences do team members bring to the team?</w:t>
      </w:r>
    </w:p>
    <w:p w14:paraId="0640EE98" w14:textId="77777777" w:rsidR="002A5552" w:rsidRDefault="002A5552" w:rsidP="00E7073B">
      <w:pPr>
        <w:rPr>
          <w:iCs/>
        </w:rPr>
      </w:pPr>
    </w:p>
    <w:p w14:paraId="17B71DED" w14:textId="55F4EAC6" w:rsidR="00E7073B" w:rsidRDefault="00E7073B" w:rsidP="00E7073B">
      <w:pPr>
        <w:rPr>
          <w:iCs/>
        </w:rPr>
      </w:pPr>
    </w:p>
    <w:p w14:paraId="2F1A6EB6" w14:textId="77777777" w:rsidR="00F938E9" w:rsidRDefault="00F938E9" w:rsidP="00E7073B">
      <w:pPr>
        <w:rPr>
          <w:iCs/>
        </w:rPr>
      </w:pPr>
    </w:p>
    <w:p w14:paraId="48DC8887" w14:textId="77777777" w:rsidR="00DB2102" w:rsidRDefault="00DB2102" w:rsidP="00E7073B">
      <w:pPr>
        <w:rPr>
          <w:iCs/>
        </w:rPr>
      </w:pPr>
    </w:p>
    <w:p w14:paraId="3BA7C59C" w14:textId="77777777" w:rsidR="00E7073B" w:rsidRDefault="00E7073B" w:rsidP="00E7073B">
      <w:pPr>
        <w:rPr>
          <w:iCs/>
        </w:rPr>
      </w:pPr>
    </w:p>
    <w:p w14:paraId="1794E6D8" w14:textId="3D67C515" w:rsidR="00E7073B" w:rsidRDefault="00E7073B" w:rsidP="00E7073B">
      <w:pPr>
        <w:rPr>
          <w:iCs/>
        </w:rPr>
      </w:pPr>
      <w:r w:rsidRPr="00E7073B">
        <w:rPr>
          <w:b/>
          <w:bCs/>
          <w:iCs/>
        </w:rPr>
        <w:t>B.6.</w:t>
      </w:r>
      <w:r>
        <w:rPr>
          <w:iCs/>
        </w:rPr>
        <w:t xml:space="preserve">  </w:t>
      </w:r>
      <w:r w:rsidRPr="00E7073B">
        <w:rPr>
          <w:iCs/>
        </w:rPr>
        <w:t>What previous experience do team members have in collaborating on other projects?</w:t>
      </w:r>
    </w:p>
    <w:p w14:paraId="27A67984" w14:textId="77777777" w:rsidR="002A5552" w:rsidRDefault="002A5552" w:rsidP="00E7073B">
      <w:pPr>
        <w:rPr>
          <w:iCs/>
        </w:rPr>
      </w:pPr>
    </w:p>
    <w:p w14:paraId="347F3D36" w14:textId="77777777" w:rsidR="00164B4B" w:rsidRDefault="00164B4B" w:rsidP="00E7073B">
      <w:pPr>
        <w:rPr>
          <w:iCs/>
        </w:rPr>
      </w:pPr>
    </w:p>
    <w:p w14:paraId="5E6EA81D" w14:textId="77777777" w:rsidR="00DB2102" w:rsidRDefault="00DB2102" w:rsidP="00E7073B">
      <w:pPr>
        <w:rPr>
          <w:iCs/>
        </w:rPr>
      </w:pPr>
    </w:p>
    <w:p w14:paraId="7CFF1910" w14:textId="77777777" w:rsidR="00F938E9" w:rsidRPr="00E7073B" w:rsidRDefault="00F938E9" w:rsidP="00E7073B">
      <w:pPr>
        <w:rPr>
          <w:iCs/>
        </w:rPr>
      </w:pPr>
    </w:p>
    <w:p w14:paraId="52272FAD" w14:textId="3AEF5967" w:rsidR="00E7073B" w:rsidRPr="00E7073B" w:rsidRDefault="00E7073B" w:rsidP="00E7073B">
      <w:pPr>
        <w:rPr>
          <w:iCs/>
        </w:rPr>
      </w:pPr>
    </w:p>
    <w:p w14:paraId="0725FBE8" w14:textId="048406F1" w:rsidR="00A86452" w:rsidRPr="00F938E9" w:rsidRDefault="00164B4B" w:rsidP="00F938E9">
      <w:pPr>
        <w:rPr>
          <w:iCs/>
        </w:rPr>
        <w:sectPr w:rsidR="00A86452" w:rsidRPr="00F938E9" w:rsidSect="00163C40">
          <w:footerReference w:type="default" r:id="rId13"/>
          <w:type w:val="continuous"/>
          <w:pgSz w:w="12240" w:h="15840"/>
          <w:pgMar w:top="720" w:right="1440" w:bottom="720" w:left="1440" w:header="720" w:footer="720" w:gutter="0"/>
          <w:cols w:space="720"/>
        </w:sectPr>
      </w:pPr>
      <w:r w:rsidRPr="00164B4B">
        <w:rPr>
          <w:b/>
          <w:bCs/>
          <w:iCs/>
        </w:rPr>
        <w:t>B.7.</w:t>
      </w:r>
      <w:r>
        <w:rPr>
          <w:iCs/>
        </w:rPr>
        <w:t xml:space="preserve">  </w:t>
      </w:r>
      <w:r w:rsidRPr="00164B4B">
        <w:rPr>
          <w:iCs/>
        </w:rPr>
        <w:t>How will the ability to work as a team help you address child abuse and neglect prevention</w:t>
      </w:r>
      <w:r w:rsidR="008730FA">
        <w:rPr>
          <w:iCs/>
        </w:rPr>
        <w:t>.</w:t>
      </w:r>
    </w:p>
    <w:p w14:paraId="54F7E36F" w14:textId="77777777" w:rsidR="00E57914" w:rsidRDefault="00E57914" w:rsidP="000F4F87">
      <w:pPr>
        <w:rPr>
          <w:b/>
          <w:bCs/>
        </w:rPr>
      </w:pPr>
    </w:p>
    <w:p w14:paraId="2221976A" w14:textId="54F362EB" w:rsidR="000F4F87" w:rsidRDefault="00A86452" w:rsidP="000F4F87">
      <w:pPr>
        <w:jc w:val="center"/>
        <w:rPr>
          <w:b/>
          <w:bCs/>
        </w:rPr>
      </w:pPr>
      <w:r>
        <w:rPr>
          <w:b/>
        </w:rPr>
        <w:t>Part C: Agreements</w:t>
      </w:r>
    </w:p>
    <w:p w14:paraId="0E835049" w14:textId="77777777" w:rsidR="00E57914" w:rsidRDefault="00E57914" w:rsidP="000F4F87">
      <w:pPr>
        <w:jc w:val="center"/>
        <w:rPr>
          <w:b/>
          <w:bCs/>
        </w:rPr>
      </w:pPr>
    </w:p>
    <w:p w14:paraId="52216079" w14:textId="77777777" w:rsidR="00F938E9" w:rsidRPr="00F938E9" w:rsidRDefault="00F938E9" w:rsidP="00F938E9">
      <w:pPr>
        <w:rPr>
          <w:b/>
          <w:bCs/>
        </w:rPr>
      </w:pPr>
    </w:p>
    <w:p w14:paraId="657EF0C6" w14:textId="3AD71BEE" w:rsidR="00F938E9" w:rsidRDefault="00F938E9" w:rsidP="00F938E9">
      <w:pPr>
        <w:numPr>
          <w:ilvl w:val="0"/>
          <w:numId w:val="23"/>
        </w:numPr>
      </w:pPr>
      <w:r w:rsidRPr="00F938E9">
        <w:t>The team leader agrees to participate in an organizational planning meeting with leaders from other new team</w:t>
      </w:r>
      <w:r w:rsidR="0061040C">
        <w:t xml:space="preserve">s </w:t>
      </w:r>
      <w:r w:rsidR="00331277">
        <w:t>in late September 2023</w:t>
      </w:r>
      <w:r w:rsidRPr="00F938E9">
        <w:t>.</w:t>
      </w:r>
    </w:p>
    <w:p w14:paraId="719FEE97" w14:textId="77777777" w:rsidR="00F23CB3" w:rsidRPr="00F938E9" w:rsidRDefault="00F23CB3" w:rsidP="00F23CB3">
      <w:pPr>
        <w:ind w:left="1080"/>
      </w:pPr>
    </w:p>
    <w:p w14:paraId="51E7CE92" w14:textId="3255CCA2" w:rsidR="00F938E9" w:rsidRDefault="00F938E9" w:rsidP="00F938E9">
      <w:pPr>
        <w:numPr>
          <w:ilvl w:val="0"/>
          <w:numId w:val="23"/>
        </w:numPr>
      </w:pPr>
      <w:r w:rsidRPr="00F938E9">
        <w:t xml:space="preserve">The team leader or designated alternate agrees to participate in a team leader meeting to be scheduled in </w:t>
      </w:r>
      <w:r w:rsidR="00F23CB3">
        <w:t>the Spring of 2024</w:t>
      </w:r>
      <w:r w:rsidRPr="00F938E9">
        <w:t>.</w:t>
      </w:r>
    </w:p>
    <w:p w14:paraId="089CE3A9" w14:textId="77777777" w:rsidR="00F23CB3" w:rsidRPr="00F938E9" w:rsidRDefault="00F23CB3" w:rsidP="00F23CB3"/>
    <w:p w14:paraId="44EC8D6E" w14:textId="77777777" w:rsidR="00F938E9" w:rsidRDefault="00F938E9" w:rsidP="00F938E9">
      <w:pPr>
        <w:numPr>
          <w:ilvl w:val="0"/>
          <w:numId w:val="23"/>
        </w:numPr>
      </w:pPr>
      <w:r w:rsidRPr="00F938E9">
        <w:t>The team agrees to design and implement a community-based child abuse and neglect prevention project within guidelines to be provided.</w:t>
      </w:r>
    </w:p>
    <w:p w14:paraId="2BBAF4CD" w14:textId="77777777" w:rsidR="00F23CB3" w:rsidRPr="00F938E9" w:rsidRDefault="00F23CB3" w:rsidP="00F23CB3"/>
    <w:p w14:paraId="41FA9F5C" w14:textId="77777777" w:rsidR="00F938E9" w:rsidRPr="00F938E9" w:rsidRDefault="00F938E9" w:rsidP="00F938E9">
      <w:pPr>
        <w:numPr>
          <w:ilvl w:val="0"/>
          <w:numId w:val="23"/>
        </w:numPr>
      </w:pPr>
      <w:r w:rsidRPr="00F938E9">
        <w:t>The fiscal agent agrees to meet all contractual obligations of the Partners in Prevention grant agreement and submit required fiscal and program reports.</w:t>
      </w:r>
    </w:p>
    <w:p w14:paraId="46C06390" w14:textId="77777777" w:rsidR="00F938E9" w:rsidRDefault="00F938E9" w:rsidP="00F938E9"/>
    <w:p w14:paraId="36DE38A0" w14:textId="77777777" w:rsidR="008730FA" w:rsidRPr="00F938E9" w:rsidRDefault="008730FA" w:rsidP="00F938E9"/>
    <w:p w14:paraId="5DB86EAA" w14:textId="77777777" w:rsidR="00F938E9" w:rsidRPr="00F938E9" w:rsidRDefault="00F938E9" w:rsidP="00F938E9"/>
    <w:p w14:paraId="1FFFA2FA" w14:textId="77777777" w:rsidR="0061040C" w:rsidRPr="0061040C" w:rsidRDefault="0061040C" w:rsidP="0061040C">
      <w:pPr>
        <w:rPr>
          <w:u w:val="single"/>
        </w:rPr>
      </w:pP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tab/>
      </w:r>
      <w:r w:rsidRPr="0061040C">
        <w:rPr>
          <w:u w:val="single"/>
        </w:rPr>
        <w:tab/>
      </w:r>
      <w:r w:rsidRPr="0061040C">
        <w:rPr>
          <w:u w:val="single"/>
        </w:rPr>
        <w:tab/>
      </w:r>
      <w:r w:rsidRPr="0061040C">
        <w:rPr>
          <w:u w:val="single"/>
        </w:rPr>
        <w:tab/>
      </w:r>
    </w:p>
    <w:p w14:paraId="2D1C087E" w14:textId="678D26B5" w:rsidR="0061040C" w:rsidRPr="0061040C" w:rsidRDefault="0061040C" w:rsidP="0061040C">
      <w:r w:rsidRPr="0061040C">
        <w:t xml:space="preserve">Applicant Signature </w:t>
      </w:r>
      <w:r w:rsidRPr="0061040C">
        <w:rPr>
          <w:sz w:val="20"/>
          <w:szCs w:val="20"/>
        </w:rPr>
        <w:t>(Please type name in blue if submitting electronically)</w:t>
      </w:r>
      <w:r w:rsidRPr="0061040C">
        <w:tab/>
      </w:r>
      <w:r>
        <w:tab/>
      </w:r>
      <w:r w:rsidRPr="0061040C">
        <w:t>Date</w:t>
      </w:r>
    </w:p>
    <w:p w14:paraId="569EC89D" w14:textId="77777777" w:rsidR="0061040C" w:rsidRDefault="0061040C" w:rsidP="0061040C">
      <w:pPr>
        <w:rPr>
          <w:u w:val="single"/>
        </w:rPr>
      </w:pPr>
    </w:p>
    <w:p w14:paraId="5157524A" w14:textId="77777777" w:rsidR="0061040C" w:rsidRDefault="0061040C" w:rsidP="0061040C">
      <w:pPr>
        <w:rPr>
          <w:u w:val="single"/>
        </w:rPr>
      </w:pPr>
    </w:p>
    <w:p w14:paraId="277EA20A" w14:textId="248304AE" w:rsidR="0061040C" w:rsidRPr="0061040C" w:rsidRDefault="0061040C" w:rsidP="0061040C">
      <w:pPr>
        <w:rPr>
          <w:u w:val="single"/>
        </w:rPr>
      </w:pP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rPr>
          <w:u w:val="single"/>
        </w:rPr>
        <w:tab/>
      </w:r>
      <w:r w:rsidRPr="0061040C">
        <w:tab/>
      </w:r>
      <w:r w:rsidRPr="0061040C">
        <w:rPr>
          <w:u w:val="single"/>
        </w:rPr>
        <w:tab/>
      </w:r>
      <w:r w:rsidRPr="0061040C">
        <w:rPr>
          <w:u w:val="single"/>
        </w:rPr>
        <w:tab/>
      </w:r>
      <w:r w:rsidRPr="0061040C">
        <w:rPr>
          <w:u w:val="single"/>
        </w:rPr>
        <w:tab/>
      </w:r>
    </w:p>
    <w:p w14:paraId="401B326C" w14:textId="77777777" w:rsidR="0061040C" w:rsidRPr="0061040C" w:rsidRDefault="0061040C" w:rsidP="0061040C">
      <w:r w:rsidRPr="0061040C">
        <w:t xml:space="preserve">Fiscal Agent Signature </w:t>
      </w:r>
      <w:r w:rsidRPr="008730FA">
        <w:rPr>
          <w:sz w:val="20"/>
          <w:szCs w:val="20"/>
        </w:rPr>
        <w:t>(if different from applicant)</w:t>
      </w:r>
      <w:r w:rsidRPr="0061040C">
        <w:tab/>
      </w:r>
      <w:r w:rsidRPr="0061040C">
        <w:tab/>
      </w:r>
      <w:r w:rsidRPr="0061040C">
        <w:tab/>
      </w:r>
      <w:r w:rsidRPr="0061040C">
        <w:tab/>
        <w:t>Date</w:t>
      </w:r>
    </w:p>
    <w:p w14:paraId="05428DD1" w14:textId="3FFF86EC" w:rsidR="00AA4DEF" w:rsidRDefault="00AA4DEF" w:rsidP="00CD152E">
      <w:pPr>
        <w:rPr>
          <w:b/>
          <w:bCs/>
        </w:rPr>
      </w:pPr>
    </w:p>
    <w:sectPr w:rsidR="00AA4DEF">
      <w:headerReference w:type="even" r:id="rId14"/>
      <w:headerReference w:type="default" r:id="rId15"/>
      <w:footerReference w:type="even" r:id="rId16"/>
      <w:footerReference w:type="default" r:id="rId17"/>
      <w:headerReference w:type="first" r:id="rId18"/>
      <w:footerReference w:type="first" r:id="rId19"/>
      <w:pgSz w:w="12240" w:h="15840"/>
      <w:pgMar w:top="720" w:right="1296" w:bottom="720" w:left="129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D7D4" w14:textId="77777777" w:rsidR="00634B57" w:rsidRDefault="00634B57">
      <w:r>
        <w:separator/>
      </w:r>
    </w:p>
  </w:endnote>
  <w:endnote w:type="continuationSeparator" w:id="0">
    <w:p w14:paraId="167C8E7E" w14:textId="77777777" w:rsidR="00634B57" w:rsidRDefault="0063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75C9" w14:textId="77777777" w:rsidR="000F4F87" w:rsidRDefault="000F4F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1EEB" w14:textId="77777777" w:rsidR="00163C40" w:rsidRDefault="00163C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25E" w14:textId="77777777" w:rsidR="00163C40" w:rsidRDefault="00163C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B1E7" w14:textId="77777777" w:rsidR="00960435" w:rsidRDefault="009604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F4EB" w14:textId="77777777" w:rsidR="00960435" w:rsidRDefault="00960435">
    <w:pPr>
      <w:pStyle w:val="Footer"/>
      <w:jc w:val="center"/>
      <w:rPr>
        <w:rFonts w:ascii="Arial" w:hAnsi="Arial"/>
      </w:rPr>
    </w:pPr>
    <w:r>
      <w:rPr>
        <w:rStyle w:val="PageNumber"/>
      </w:rPr>
      <w:fldChar w:fldCharType="begin"/>
    </w:r>
    <w:r>
      <w:rPr>
        <w:rStyle w:val="PageNumber"/>
        <w:rFonts w:ascii="Arial" w:hAnsi="Arial"/>
      </w:rPr>
      <w:instrText xml:space="preserve"> PAGE </w:instrText>
    </w:r>
    <w:r>
      <w:rPr>
        <w:rStyle w:val="PageNumber"/>
      </w:rPr>
      <w:fldChar w:fldCharType="separate"/>
    </w:r>
    <w:r>
      <w:rPr>
        <w:rStyle w:val="PageNumber"/>
        <w:rFonts w:ascii="Arial" w:hAnsi="Arial"/>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E5C5" w14:textId="77777777" w:rsidR="00960435" w:rsidRDefault="0096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90E2" w14:textId="77777777" w:rsidR="00634B57" w:rsidRDefault="00634B57">
      <w:r>
        <w:separator/>
      </w:r>
    </w:p>
  </w:footnote>
  <w:footnote w:type="continuationSeparator" w:id="0">
    <w:p w14:paraId="644470DA" w14:textId="77777777" w:rsidR="00634B57" w:rsidRDefault="0063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CD41" w14:textId="77777777" w:rsidR="00960435" w:rsidRDefault="00960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6B71" w14:textId="77777777" w:rsidR="00960435" w:rsidRDefault="00960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5854" w14:textId="77777777" w:rsidR="00960435" w:rsidRDefault="00960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BDB"/>
    <w:multiLevelType w:val="hybridMultilevel"/>
    <w:tmpl w:val="AE6C1088"/>
    <w:lvl w:ilvl="0" w:tplc="4B4CF0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745C4"/>
    <w:multiLevelType w:val="hybridMultilevel"/>
    <w:tmpl w:val="8B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69A8"/>
    <w:multiLevelType w:val="hybridMultilevel"/>
    <w:tmpl w:val="266412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1295787"/>
    <w:multiLevelType w:val="hybridMultilevel"/>
    <w:tmpl w:val="28022628"/>
    <w:lvl w:ilvl="0" w:tplc="5268E568">
      <w:start w:val="3"/>
      <w:numFmt w:val="upperLetter"/>
      <w:pStyle w:val="Heading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F5EAC"/>
    <w:multiLevelType w:val="hybridMultilevel"/>
    <w:tmpl w:val="72522354"/>
    <w:lvl w:ilvl="0" w:tplc="98FCA312">
      <w:start w:val="2"/>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2403112"/>
    <w:multiLevelType w:val="hybridMultilevel"/>
    <w:tmpl w:val="7E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A33DC"/>
    <w:multiLevelType w:val="hybridMultilevel"/>
    <w:tmpl w:val="66C0706C"/>
    <w:lvl w:ilvl="0" w:tplc="049C4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321C7"/>
    <w:multiLevelType w:val="hybridMultilevel"/>
    <w:tmpl w:val="9BF22ECA"/>
    <w:lvl w:ilvl="0" w:tplc="02F6D82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8C55DC"/>
    <w:multiLevelType w:val="hybridMultilevel"/>
    <w:tmpl w:val="434AD6CE"/>
    <w:lvl w:ilvl="0" w:tplc="E7E608E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754C9"/>
    <w:multiLevelType w:val="hybridMultilevel"/>
    <w:tmpl w:val="B56EB000"/>
    <w:lvl w:ilvl="0" w:tplc="C240225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3EC1A83"/>
    <w:multiLevelType w:val="hybridMultilevel"/>
    <w:tmpl w:val="B6C40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1C5A92"/>
    <w:multiLevelType w:val="hybridMultilevel"/>
    <w:tmpl w:val="88FC9AD8"/>
    <w:lvl w:ilvl="0" w:tplc="5E8EC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B55B1"/>
    <w:multiLevelType w:val="hybridMultilevel"/>
    <w:tmpl w:val="F4F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2194A"/>
    <w:multiLevelType w:val="hybridMultilevel"/>
    <w:tmpl w:val="D520E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2077C2"/>
    <w:multiLevelType w:val="hybridMultilevel"/>
    <w:tmpl w:val="3F6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B4AAD"/>
    <w:multiLevelType w:val="hybridMultilevel"/>
    <w:tmpl w:val="132AA666"/>
    <w:lvl w:ilvl="0" w:tplc="AB78A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318A1"/>
    <w:multiLevelType w:val="hybridMultilevel"/>
    <w:tmpl w:val="386C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445C"/>
    <w:multiLevelType w:val="hybridMultilevel"/>
    <w:tmpl w:val="740694EA"/>
    <w:lvl w:ilvl="0" w:tplc="98FCA312">
      <w:start w:val="1"/>
      <w:numFmt w:val="low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B1E295E"/>
    <w:multiLevelType w:val="hybridMultilevel"/>
    <w:tmpl w:val="2ABA93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EB31613"/>
    <w:multiLevelType w:val="hybridMultilevel"/>
    <w:tmpl w:val="30C4480C"/>
    <w:lvl w:ilvl="0" w:tplc="E7E608E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E29CE"/>
    <w:multiLevelType w:val="hybridMultilevel"/>
    <w:tmpl w:val="EC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604C0"/>
    <w:multiLevelType w:val="hybridMultilevel"/>
    <w:tmpl w:val="E91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059E1"/>
    <w:multiLevelType w:val="hybridMultilevel"/>
    <w:tmpl w:val="9B0C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585481">
    <w:abstractNumId w:val="8"/>
  </w:num>
  <w:num w:numId="2" w16cid:durableId="1089498190">
    <w:abstractNumId w:val="4"/>
  </w:num>
  <w:num w:numId="3" w16cid:durableId="2108574983">
    <w:abstractNumId w:val="17"/>
  </w:num>
  <w:num w:numId="4" w16cid:durableId="1097486274">
    <w:abstractNumId w:val="19"/>
  </w:num>
  <w:num w:numId="5" w16cid:durableId="1910267395">
    <w:abstractNumId w:val="2"/>
  </w:num>
  <w:num w:numId="6" w16cid:durableId="1640451058">
    <w:abstractNumId w:val="9"/>
  </w:num>
  <w:num w:numId="7" w16cid:durableId="2054189356">
    <w:abstractNumId w:val="7"/>
  </w:num>
  <w:num w:numId="8" w16cid:durableId="164059376">
    <w:abstractNumId w:val="3"/>
  </w:num>
  <w:num w:numId="9" w16cid:durableId="1926837434">
    <w:abstractNumId w:val="20"/>
  </w:num>
  <w:num w:numId="10" w16cid:durableId="1639262986">
    <w:abstractNumId w:val="13"/>
  </w:num>
  <w:num w:numId="11" w16cid:durableId="529806043">
    <w:abstractNumId w:val="10"/>
  </w:num>
  <w:num w:numId="12" w16cid:durableId="478885634">
    <w:abstractNumId w:val="14"/>
  </w:num>
  <w:num w:numId="13" w16cid:durableId="644894045">
    <w:abstractNumId w:val="11"/>
  </w:num>
  <w:num w:numId="14" w16cid:durableId="33048542">
    <w:abstractNumId w:val="15"/>
  </w:num>
  <w:num w:numId="15" w16cid:durableId="1108088986">
    <w:abstractNumId w:val="6"/>
  </w:num>
  <w:num w:numId="16" w16cid:durableId="1184593604">
    <w:abstractNumId w:val="1"/>
  </w:num>
  <w:num w:numId="17" w16cid:durableId="1726642190">
    <w:abstractNumId w:val="22"/>
  </w:num>
  <w:num w:numId="18" w16cid:durableId="2076662521">
    <w:abstractNumId w:val="21"/>
  </w:num>
  <w:num w:numId="19" w16cid:durableId="185484149">
    <w:abstractNumId w:val="16"/>
  </w:num>
  <w:num w:numId="20" w16cid:durableId="333999886">
    <w:abstractNumId w:val="12"/>
  </w:num>
  <w:num w:numId="21" w16cid:durableId="1601989896">
    <w:abstractNumId w:val="5"/>
  </w:num>
  <w:num w:numId="22" w16cid:durableId="300769238">
    <w:abstractNumId w:val="18"/>
  </w:num>
  <w:num w:numId="23" w16cid:durableId="178214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68"/>
    <w:rsid w:val="000125EA"/>
    <w:rsid w:val="000176DE"/>
    <w:rsid w:val="00021115"/>
    <w:rsid w:val="00022109"/>
    <w:rsid w:val="000237CF"/>
    <w:rsid w:val="00023CA5"/>
    <w:rsid w:val="00023ED2"/>
    <w:rsid w:val="00036765"/>
    <w:rsid w:val="00040D68"/>
    <w:rsid w:val="00050865"/>
    <w:rsid w:val="000521E4"/>
    <w:rsid w:val="000556A3"/>
    <w:rsid w:val="0005697E"/>
    <w:rsid w:val="00063F11"/>
    <w:rsid w:val="000774A6"/>
    <w:rsid w:val="00084758"/>
    <w:rsid w:val="000962C3"/>
    <w:rsid w:val="00097F65"/>
    <w:rsid w:val="000A5782"/>
    <w:rsid w:val="000B02DA"/>
    <w:rsid w:val="000B04CF"/>
    <w:rsid w:val="000B2504"/>
    <w:rsid w:val="000C2F40"/>
    <w:rsid w:val="000C61DA"/>
    <w:rsid w:val="000D3EF4"/>
    <w:rsid w:val="000D597C"/>
    <w:rsid w:val="000E0741"/>
    <w:rsid w:val="000E3086"/>
    <w:rsid w:val="000E3E79"/>
    <w:rsid w:val="000E5941"/>
    <w:rsid w:val="000F3213"/>
    <w:rsid w:val="000F4F87"/>
    <w:rsid w:val="000F5CAA"/>
    <w:rsid w:val="00110E58"/>
    <w:rsid w:val="00124B8A"/>
    <w:rsid w:val="00151110"/>
    <w:rsid w:val="00154E47"/>
    <w:rsid w:val="00156EAB"/>
    <w:rsid w:val="00160162"/>
    <w:rsid w:val="00163C40"/>
    <w:rsid w:val="00164309"/>
    <w:rsid w:val="00164A5C"/>
    <w:rsid w:val="00164B4B"/>
    <w:rsid w:val="00165279"/>
    <w:rsid w:val="001668E2"/>
    <w:rsid w:val="00172EC9"/>
    <w:rsid w:val="001769DC"/>
    <w:rsid w:val="00182AF9"/>
    <w:rsid w:val="0019736C"/>
    <w:rsid w:val="001B12ED"/>
    <w:rsid w:val="001B37A5"/>
    <w:rsid w:val="001C1D54"/>
    <w:rsid w:val="001C4C32"/>
    <w:rsid w:val="001D583B"/>
    <w:rsid w:val="001E3368"/>
    <w:rsid w:val="001E380A"/>
    <w:rsid w:val="001E3A9A"/>
    <w:rsid w:val="001E4E81"/>
    <w:rsid w:val="001F19A0"/>
    <w:rsid w:val="00210396"/>
    <w:rsid w:val="00211D93"/>
    <w:rsid w:val="0021312B"/>
    <w:rsid w:val="00216A2A"/>
    <w:rsid w:val="00227CE0"/>
    <w:rsid w:val="00235689"/>
    <w:rsid w:val="00240427"/>
    <w:rsid w:val="0024634A"/>
    <w:rsid w:val="0024689F"/>
    <w:rsid w:val="00247D71"/>
    <w:rsid w:val="002508E6"/>
    <w:rsid w:val="00251E45"/>
    <w:rsid w:val="0026028B"/>
    <w:rsid w:val="002665FE"/>
    <w:rsid w:val="00273D9C"/>
    <w:rsid w:val="002806C6"/>
    <w:rsid w:val="00281E3E"/>
    <w:rsid w:val="002937D7"/>
    <w:rsid w:val="0029382A"/>
    <w:rsid w:val="00297D23"/>
    <w:rsid w:val="002A2D73"/>
    <w:rsid w:val="002A5552"/>
    <w:rsid w:val="002A5C6F"/>
    <w:rsid w:val="002A76EB"/>
    <w:rsid w:val="002B01B2"/>
    <w:rsid w:val="002B31BD"/>
    <w:rsid w:val="002C103D"/>
    <w:rsid w:val="002C73A9"/>
    <w:rsid w:val="002D5424"/>
    <w:rsid w:val="002E26AF"/>
    <w:rsid w:val="003136AB"/>
    <w:rsid w:val="00314A47"/>
    <w:rsid w:val="00315733"/>
    <w:rsid w:val="003157B6"/>
    <w:rsid w:val="00320142"/>
    <w:rsid w:val="003218BA"/>
    <w:rsid w:val="00322BB0"/>
    <w:rsid w:val="00331277"/>
    <w:rsid w:val="0034138C"/>
    <w:rsid w:val="00364067"/>
    <w:rsid w:val="003704EE"/>
    <w:rsid w:val="003747B3"/>
    <w:rsid w:val="00386180"/>
    <w:rsid w:val="0039232C"/>
    <w:rsid w:val="00392935"/>
    <w:rsid w:val="00395EE8"/>
    <w:rsid w:val="003A2418"/>
    <w:rsid w:val="003A24BC"/>
    <w:rsid w:val="003B3358"/>
    <w:rsid w:val="003B3524"/>
    <w:rsid w:val="003C1F94"/>
    <w:rsid w:val="003C3566"/>
    <w:rsid w:val="003D646A"/>
    <w:rsid w:val="003F4014"/>
    <w:rsid w:val="00401300"/>
    <w:rsid w:val="00412D68"/>
    <w:rsid w:val="0041398B"/>
    <w:rsid w:val="00415FDA"/>
    <w:rsid w:val="00424CF4"/>
    <w:rsid w:val="00436F1A"/>
    <w:rsid w:val="00441AA8"/>
    <w:rsid w:val="00445463"/>
    <w:rsid w:val="00446D18"/>
    <w:rsid w:val="00451DC6"/>
    <w:rsid w:val="00452AA0"/>
    <w:rsid w:val="0045478B"/>
    <w:rsid w:val="00457FBF"/>
    <w:rsid w:val="004619A6"/>
    <w:rsid w:val="00466287"/>
    <w:rsid w:val="0046693C"/>
    <w:rsid w:val="00470ACE"/>
    <w:rsid w:val="0048010B"/>
    <w:rsid w:val="004846B7"/>
    <w:rsid w:val="004933BB"/>
    <w:rsid w:val="004964A4"/>
    <w:rsid w:val="004A1F84"/>
    <w:rsid w:val="004A3768"/>
    <w:rsid w:val="004A7D05"/>
    <w:rsid w:val="004B2F48"/>
    <w:rsid w:val="004B5C1E"/>
    <w:rsid w:val="004C3FF0"/>
    <w:rsid w:val="004C6649"/>
    <w:rsid w:val="00502CD6"/>
    <w:rsid w:val="0050328C"/>
    <w:rsid w:val="005136B8"/>
    <w:rsid w:val="00513FBD"/>
    <w:rsid w:val="00515FC0"/>
    <w:rsid w:val="005172E3"/>
    <w:rsid w:val="005175D9"/>
    <w:rsid w:val="00521EC1"/>
    <w:rsid w:val="00537348"/>
    <w:rsid w:val="005440E1"/>
    <w:rsid w:val="00544597"/>
    <w:rsid w:val="00553882"/>
    <w:rsid w:val="0055621E"/>
    <w:rsid w:val="00571BB4"/>
    <w:rsid w:val="00585D76"/>
    <w:rsid w:val="00591DF8"/>
    <w:rsid w:val="00592359"/>
    <w:rsid w:val="005936A1"/>
    <w:rsid w:val="00597FC3"/>
    <w:rsid w:val="005A35D7"/>
    <w:rsid w:val="005A4EE4"/>
    <w:rsid w:val="005B2F47"/>
    <w:rsid w:val="005C067D"/>
    <w:rsid w:val="005C1F25"/>
    <w:rsid w:val="005E1AEB"/>
    <w:rsid w:val="005F3284"/>
    <w:rsid w:val="00601504"/>
    <w:rsid w:val="00605414"/>
    <w:rsid w:val="0061019D"/>
    <w:rsid w:val="0061040C"/>
    <w:rsid w:val="0061193F"/>
    <w:rsid w:val="00630A21"/>
    <w:rsid w:val="00631E83"/>
    <w:rsid w:val="00632B18"/>
    <w:rsid w:val="00634B57"/>
    <w:rsid w:val="0064647D"/>
    <w:rsid w:val="00651CDB"/>
    <w:rsid w:val="0065427D"/>
    <w:rsid w:val="006551D2"/>
    <w:rsid w:val="006567BF"/>
    <w:rsid w:val="00662333"/>
    <w:rsid w:val="00663D97"/>
    <w:rsid w:val="0066435B"/>
    <w:rsid w:val="00677F40"/>
    <w:rsid w:val="00684C2E"/>
    <w:rsid w:val="006B0F4E"/>
    <w:rsid w:val="006B4D30"/>
    <w:rsid w:val="006C3827"/>
    <w:rsid w:val="006C5738"/>
    <w:rsid w:val="00701F9F"/>
    <w:rsid w:val="007151AB"/>
    <w:rsid w:val="00724DFD"/>
    <w:rsid w:val="00745971"/>
    <w:rsid w:val="00751C68"/>
    <w:rsid w:val="007559DD"/>
    <w:rsid w:val="00760FB6"/>
    <w:rsid w:val="007709D1"/>
    <w:rsid w:val="007733E8"/>
    <w:rsid w:val="007744DC"/>
    <w:rsid w:val="00793B35"/>
    <w:rsid w:val="007C2682"/>
    <w:rsid w:val="007D4F6E"/>
    <w:rsid w:val="007D5470"/>
    <w:rsid w:val="007E236F"/>
    <w:rsid w:val="007E688D"/>
    <w:rsid w:val="007F37BE"/>
    <w:rsid w:val="007F685A"/>
    <w:rsid w:val="008068EC"/>
    <w:rsid w:val="00806DEB"/>
    <w:rsid w:val="00814515"/>
    <w:rsid w:val="00815129"/>
    <w:rsid w:val="00817310"/>
    <w:rsid w:val="008219E1"/>
    <w:rsid w:val="0082529C"/>
    <w:rsid w:val="008260E9"/>
    <w:rsid w:val="00834C4A"/>
    <w:rsid w:val="00835F09"/>
    <w:rsid w:val="00852F10"/>
    <w:rsid w:val="00854C5D"/>
    <w:rsid w:val="0086616B"/>
    <w:rsid w:val="00871995"/>
    <w:rsid w:val="008730FA"/>
    <w:rsid w:val="00875B62"/>
    <w:rsid w:val="00877D51"/>
    <w:rsid w:val="00885001"/>
    <w:rsid w:val="00893FD0"/>
    <w:rsid w:val="008A3B87"/>
    <w:rsid w:val="008A4C05"/>
    <w:rsid w:val="008C013C"/>
    <w:rsid w:val="008C1883"/>
    <w:rsid w:val="008E1F31"/>
    <w:rsid w:val="008F09E4"/>
    <w:rsid w:val="008F4808"/>
    <w:rsid w:val="00913790"/>
    <w:rsid w:val="00915CCE"/>
    <w:rsid w:val="00917BA9"/>
    <w:rsid w:val="00924345"/>
    <w:rsid w:val="00925718"/>
    <w:rsid w:val="00927BF0"/>
    <w:rsid w:val="00934ACC"/>
    <w:rsid w:val="00935DED"/>
    <w:rsid w:val="0093756A"/>
    <w:rsid w:val="009565A9"/>
    <w:rsid w:val="00960435"/>
    <w:rsid w:val="009613E8"/>
    <w:rsid w:val="009676E0"/>
    <w:rsid w:val="00984B5A"/>
    <w:rsid w:val="0099683E"/>
    <w:rsid w:val="009A0369"/>
    <w:rsid w:val="009A427D"/>
    <w:rsid w:val="009A46CC"/>
    <w:rsid w:val="009A7E8C"/>
    <w:rsid w:val="009B0927"/>
    <w:rsid w:val="009C5629"/>
    <w:rsid w:val="009D1BE2"/>
    <w:rsid w:val="009E1A12"/>
    <w:rsid w:val="009E1F8E"/>
    <w:rsid w:val="009E7174"/>
    <w:rsid w:val="009F2D6B"/>
    <w:rsid w:val="009F72AA"/>
    <w:rsid w:val="00A0139E"/>
    <w:rsid w:val="00A0276F"/>
    <w:rsid w:val="00A0666B"/>
    <w:rsid w:val="00A27A3D"/>
    <w:rsid w:val="00A27B53"/>
    <w:rsid w:val="00A3654B"/>
    <w:rsid w:val="00A37BFF"/>
    <w:rsid w:val="00A41D39"/>
    <w:rsid w:val="00A50B5B"/>
    <w:rsid w:val="00A519BA"/>
    <w:rsid w:val="00A61993"/>
    <w:rsid w:val="00A70511"/>
    <w:rsid w:val="00A747C5"/>
    <w:rsid w:val="00A85AE0"/>
    <w:rsid w:val="00A86452"/>
    <w:rsid w:val="00A8649E"/>
    <w:rsid w:val="00A86A06"/>
    <w:rsid w:val="00AA1926"/>
    <w:rsid w:val="00AA2FC0"/>
    <w:rsid w:val="00AA498F"/>
    <w:rsid w:val="00AA4CAD"/>
    <w:rsid w:val="00AA4DEF"/>
    <w:rsid w:val="00AB58B9"/>
    <w:rsid w:val="00AC3157"/>
    <w:rsid w:val="00AE2E83"/>
    <w:rsid w:val="00AE5EEF"/>
    <w:rsid w:val="00AF1818"/>
    <w:rsid w:val="00AF6A20"/>
    <w:rsid w:val="00B03605"/>
    <w:rsid w:val="00B078C3"/>
    <w:rsid w:val="00B14602"/>
    <w:rsid w:val="00B17CE1"/>
    <w:rsid w:val="00B25D06"/>
    <w:rsid w:val="00B26514"/>
    <w:rsid w:val="00B3059D"/>
    <w:rsid w:val="00B31514"/>
    <w:rsid w:val="00B46C10"/>
    <w:rsid w:val="00B67DA0"/>
    <w:rsid w:val="00B767E4"/>
    <w:rsid w:val="00B815D8"/>
    <w:rsid w:val="00B82705"/>
    <w:rsid w:val="00B85E59"/>
    <w:rsid w:val="00B9053B"/>
    <w:rsid w:val="00B93E52"/>
    <w:rsid w:val="00BC5BBC"/>
    <w:rsid w:val="00BD10C3"/>
    <w:rsid w:val="00BD4185"/>
    <w:rsid w:val="00BE16CD"/>
    <w:rsid w:val="00BE30D2"/>
    <w:rsid w:val="00BE382F"/>
    <w:rsid w:val="00C13B41"/>
    <w:rsid w:val="00C1447F"/>
    <w:rsid w:val="00C15E7D"/>
    <w:rsid w:val="00C22D9C"/>
    <w:rsid w:val="00C2651B"/>
    <w:rsid w:val="00C26DFD"/>
    <w:rsid w:val="00C3451A"/>
    <w:rsid w:val="00C346F6"/>
    <w:rsid w:val="00C34EE3"/>
    <w:rsid w:val="00C35226"/>
    <w:rsid w:val="00C402BA"/>
    <w:rsid w:val="00C559B3"/>
    <w:rsid w:val="00C566DE"/>
    <w:rsid w:val="00C629C0"/>
    <w:rsid w:val="00C678CB"/>
    <w:rsid w:val="00C7240A"/>
    <w:rsid w:val="00C822F6"/>
    <w:rsid w:val="00C83534"/>
    <w:rsid w:val="00C87433"/>
    <w:rsid w:val="00C920DD"/>
    <w:rsid w:val="00CA428A"/>
    <w:rsid w:val="00CB1933"/>
    <w:rsid w:val="00CB4740"/>
    <w:rsid w:val="00CB5715"/>
    <w:rsid w:val="00CD152E"/>
    <w:rsid w:val="00CD6F2A"/>
    <w:rsid w:val="00CE2635"/>
    <w:rsid w:val="00CE3AAB"/>
    <w:rsid w:val="00CF3D59"/>
    <w:rsid w:val="00CF5E90"/>
    <w:rsid w:val="00D0040F"/>
    <w:rsid w:val="00D06B2C"/>
    <w:rsid w:val="00D1277D"/>
    <w:rsid w:val="00D14627"/>
    <w:rsid w:val="00D22699"/>
    <w:rsid w:val="00D22C80"/>
    <w:rsid w:val="00D34A04"/>
    <w:rsid w:val="00D431A8"/>
    <w:rsid w:val="00D4386B"/>
    <w:rsid w:val="00D47876"/>
    <w:rsid w:val="00D565F7"/>
    <w:rsid w:val="00D63A9E"/>
    <w:rsid w:val="00D67457"/>
    <w:rsid w:val="00D74E62"/>
    <w:rsid w:val="00D75BDF"/>
    <w:rsid w:val="00D7788B"/>
    <w:rsid w:val="00D82E06"/>
    <w:rsid w:val="00DA6637"/>
    <w:rsid w:val="00DA7923"/>
    <w:rsid w:val="00DB2102"/>
    <w:rsid w:val="00DB5E89"/>
    <w:rsid w:val="00DC0046"/>
    <w:rsid w:val="00DC1017"/>
    <w:rsid w:val="00DC4FDE"/>
    <w:rsid w:val="00DC5391"/>
    <w:rsid w:val="00DD01F2"/>
    <w:rsid w:val="00DD1D7E"/>
    <w:rsid w:val="00DE22C8"/>
    <w:rsid w:val="00DE6289"/>
    <w:rsid w:val="00DE73EA"/>
    <w:rsid w:val="00DF152E"/>
    <w:rsid w:val="00DF4210"/>
    <w:rsid w:val="00DF67AA"/>
    <w:rsid w:val="00E00F48"/>
    <w:rsid w:val="00E04386"/>
    <w:rsid w:val="00E06100"/>
    <w:rsid w:val="00E108C7"/>
    <w:rsid w:val="00E211A0"/>
    <w:rsid w:val="00E217E8"/>
    <w:rsid w:val="00E30051"/>
    <w:rsid w:val="00E32FC4"/>
    <w:rsid w:val="00E35F8B"/>
    <w:rsid w:val="00E374AB"/>
    <w:rsid w:val="00E415BE"/>
    <w:rsid w:val="00E438C0"/>
    <w:rsid w:val="00E50A17"/>
    <w:rsid w:val="00E57914"/>
    <w:rsid w:val="00E6661C"/>
    <w:rsid w:val="00E70164"/>
    <w:rsid w:val="00E7073B"/>
    <w:rsid w:val="00E813BA"/>
    <w:rsid w:val="00E8599B"/>
    <w:rsid w:val="00E92A85"/>
    <w:rsid w:val="00E94D7B"/>
    <w:rsid w:val="00E97F59"/>
    <w:rsid w:val="00EA1C3E"/>
    <w:rsid w:val="00EA32C5"/>
    <w:rsid w:val="00EB3D94"/>
    <w:rsid w:val="00EC3798"/>
    <w:rsid w:val="00ED28C3"/>
    <w:rsid w:val="00EE601E"/>
    <w:rsid w:val="00EF615E"/>
    <w:rsid w:val="00F0199A"/>
    <w:rsid w:val="00F02EA7"/>
    <w:rsid w:val="00F05C77"/>
    <w:rsid w:val="00F23CB3"/>
    <w:rsid w:val="00F2572A"/>
    <w:rsid w:val="00F472DC"/>
    <w:rsid w:val="00F73390"/>
    <w:rsid w:val="00F77C31"/>
    <w:rsid w:val="00F82384"/>
    <w:rsid w:val="00F9072D"/>
    <w:rsid w:val="00F938E9"/>
    <w:rsid w:val="00F96FE5"/>
    <w:rsid w:val="00FA07C9"/>
    <w:rsid w:val="00FA75F8"/>
    <w:rsid w:val="00FB269F"/>
    <w:rsid w:val="00FB57E3"/>
    <w:rsid w:val="00FB725D"/>
    <w:rsid w:val="00FD336F"/>
    <w:rsid w:val="00FF23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68F702"/>
  <w15:chartTrackingRefBased/>
  <w15:docId w15:val="{F9689BB9-1868-4A45-9A12-54C90F89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8"/>
      </w:numPr>
      <w:spacing w:after="200"/>
      <w:outlineLvl w:val="0"/>
    </w:pPr>
    <w:rPr>
      <w:rFonts w:ascii="Arial" w:hAnsi="Arial"/>
      <w:b/>
      <w:bCs/>
    </w:rPr>
  </w:style>
  <w:style w:type="paragraph" w:styleId="Heading2">
    <w:name w:val="heading 2"/>
    <w:basedOn w:val="Normal"/>
    <w:next w:val="Normal"/>
    <w:qFormat/>
    <w:pPr>
      <w:keepNext/>
      <w:outlineLvl w:val="1"/>
    </w:pPr>
    <w:rPr>
      <w:rFonts w:ascii="Arial" w:hAnsi="Arial" w:cs="Arial"/>
      <w:b/>
      <w:szCs w:val="20"/>
    </w:rPr>
  </w:style>
  <w:style w:type="paragraph" w:styleId="Heading3">
    <w:name w:val="heading 3"/>
    <w:basedOn w:val="Normal"/>
    <w:next w:val="Normal"/>
    <w:qFormat/>
    <w:pPr>
      <w:keepNext/>
      <w:spacing w:after="120"/>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customStyle="1" w:styleId="Body">
    <w:name w:val="Body"/>
    <w:pPr>
      <w:spacing w:after="240"/>
    </w:pPr>
    <w:rPr>
      <w:rFonts w:ascii="Helvetica" w:eastAsia="Helvetica" w:hAnsi="Helvetica"/>
      <w:color w:val="000000"/>
      <w:sz w:val="24"/>
      <w:u w:color="000000"/>
    </w:rPr>
  </w:style>
  <w:style w:type="paragraph" w:customStyle="1" w:styleId="Sub-heading">
    <w:name w:val="Sub-heading"/>
    <w:next w:val="Body"/>
    <w:pPr>
      <w:keepNext/>
      <w:spacing w:before="120"/>
    </w:pPr>
    <w:rPr>
      <w:rFonts w:ascii="Helvetica" w:eastAsia="Helvetica" w:hAnsi="Helvetica"/>
      <w:b/>
      <w:color w:val="000000"/>
      <w:sz w:val="24"/>
      <w:u w:color="000000"/>
    </w:rPr>
  </w:style>
  <w:style w:type="character" w:styleId="Hyperlink">
    <w:name w:val="Hyperlink"/>
    <w:basedOn w:val="DefaultParagraphFont"/>
    <w:rPr>
      <w:color w:val="0000FF"/>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
    <w:name w:val="Body Text"/>
    <w:basedOn w:val="Normal"/>
    <w:rPr>
      <w:rFonts w:ascii="Arial" w:hAnsi="Arial" w:cs="Arial"/>
      <w:bCs/>
      <w:i/>
      <w:iCs/>
      <w:szCs w:val="20"/>
    </w:rPr>
  </w:style>
  <w:style w:type="paragraph" w:styleId="BodyText2">
    <w:name w:val="Body Text 2"/>
    <w:basedOn w:val="Normal"/>
    <w:link w:val="BodyText2Char"/>
    <w:rPr>
      <w:rFonts w:ascii="Arial" w:hAnsi="Arial" w:cs="Arial"/>
      <w:b/>
      <w:szCs w:val="20"/>
    </w:rPr>
  </w:style>
  <w:style w:type="paragraph" w:styleId="BodyText3">
    <w:name w:val="Body Text 3"/>
    <w:basedOn w:val="Normal"/>
    <w:pPr>
      <w:tabs>
        <w:tab w:val="left" w:pos="1800"/>
      </w:tabs>
      <w:spacing w:after="200"/>
    </w:pPr>
    <w:rPr>
      <w:rFonts w:ascii="Arial" w:hAnsi="Arial"/>
      <w:color w:val="FF0000"/>
    </w:rPr>
  </w:style>
  <w:style w:type="character" w:styleId="FollowedHyperlink">
    <w:name w:val="FollowedHyperlink"/>
    <w:basedOn w:val="DefaultParagraphFont"/>
    <w:rPr>
      <w:color w:val="800080"/>
      <w:u w:val="single"/>
    </w:rPr>
  </w:style>
  <w:style w:type="paragraph" w:styleId="Caption">
    <w:name w:val="caption"/>
    <w:basedOn w:val="Normal"/>
    <w:next w:val="Normal"/>
    <w:qFormat/>
    <w:pPr>
      <w:jc w:val="center"/>
    </w:pPr>
    <w:rPr>
      <w:rFonts w:ascii="Arial" w:hAnsi="Arial"/>
      <w:b/>
      <w:sz w:val="28"/>
    </w:rPr>
  </w:style>
  <w:style w:type="paragraph" w:customStyle="1" w:styleId="bodytext0">
    <w:name w:val="bodytext"/>
    <w:basedOn w:val="Normal"/>
    <w:pPr>
      <w:spacing w:before="45" w:after="100" w:afterAutospacing="1"/>
    </w:pPr>
    <w:rPr>
      <w:rFonts w:ascii="Tahoma" w:hAnsi="Tahoma" w:cs="Tahoma"/>
      <w:color w:val="003366"/>
      <w:sz w:val="17"/>
      <w:szCs w:val="17"/>
    </w:rPr>
  </w:style>
  <w:style w:type="character" w:styleId="Strong">
    <w:name w:val="Strong"/>
    <w:basedOn w:val="DefaultParagraphFont"/>
    <w:qFormat/>
    <w:rPr>
      <w:b/>
      <w:bCs/>
    </w:rPr>
  </w:style>
  <w:style w:type="character" w:customStyle="1" w:styleId="bodytext1">
    <w:name w:val="bodytext1"/>
    <w:basedOn w:val="DefaultParagraphFont"/>
    <w:rPr>
      <w:rFonts w:ascii="Tahoma" w:hAnsi="Tahoma" w:cs="Tahoma" w:hint="default"/>
      <w:i w:val="0"/>
      <w:iCs w:val="0"/>
      <w:color w:val="003366"/>
      <w:sz w:val="17"/>
      <w:szCs w:val="17"/>
    </w:rPr>
  </w:style>
  <w:style w:type="character" w:styleId="UnresolvedMention">
    <w:name w:val="Unresolved Mention"/>
    <w:basedOn w:val="DefaultParagraphFont"/>
    <w:uiPriority w:val="99"/>
    <w:semiHidden/>
    <w:unhideWhenUsed/>
    <w:rsid w:val="007D4F6E"/>
    <w:rPr>
      <w:color w:val="605E5C"/>
      <w:shd w:val="clear" w:color="auto" w:fill="E1DFDD"/>
    </w:rPr>
  </w:style>
  <w:style w:type="character" w:customStyle="1" w:styleId="BodyText2Char">
    <w:name w:val="Body Text 2 Char"/>
    <w:basedOn w:val="DefaultParagraphFont"/>
    <w:link w:val="BodyText2"/>
    <w:rsid w:val="001F19A0"/>
    <w:rPr>
      <w:rFonts w:ascii="Arial" w:hAnsi="Arial" w:cs="Arial"/>
      <w:b/>
      <w:sz w:val="24"/>
    </w:rPr>
  </w:style>
  <w:style w:type="paragraph" w:styleId="Revision">
    <w:name w:val="Revision"/>
    <w:hidden/>
    <w:uiPriority w:val="71"/>
    <w:rsid w:val="00050865"/>
    <w:rPr>
      <w:sz w:val="24"/>
      <w:szCs w:val="24"/>
    </w:rPr>
  </w:style>
  <w:style w:type="paragraph" w:styleId="ListParagraph">
    <w:name w:val="List Paragraph"/>
    <w:basedOn w:val="Normal"/>
    <w:uiPriority w:val="34"/>
    <w:qFormat/>
    <w:rsid w:val="002D5424"/>
    <w:pPr>
      <w:ind w:left="720"/>
      <w:contextualSpacing/>
    </w:pPr>
  </w:style>
  <w:style w:type="table" w:styleId="TableGrid">
    <w:name w:val="Table Grid"/>
    <w:basedOn w:val="TableNormal"/>
    <w:uiPriority w:val="59"/>
    <w:rsid w:val="000F4F8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52F10"/>
    <w:pPr>
      <w:spacing w:after="120"/>
      <w:ind w:left="360"/>
    </w:pPr>
  </w:style>
  <w:style w:type="character" w:customStyle="1" w:styleId="BodyTextIndentChar">
    <w:name w:val="Body Text Indent Char"/>
    <w:basedOn w:val="DefaultParagraphFont"/>
    <w:link w:val="BodyTextIndent"/>
    <w:uiPriority w:val="99"/>
    <w:semiHidden/>
    <w:rsid w:val="00852F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11366">
      <w:bodyDiv w:val="1"/>
      <w:marLeft w:val="0"/>
      <w:marRight w:val="0"/>
      <w:marTop w:val="0"/>
      <w:marBottom w:val="0"/>
      <w:divBdr>
        <w:top w:val="none" w:sz="0" w:space="0" w:color="auto"/>
        <w:left w:val="none" w:sz="0" w:space="0" w:color="auto"/>
        <w:bottom w:val="none" w:sz="0" w:space="0" w:color="auto"/>
        <w:right w:val="none" w:sz="0" w:space="0" w:color="auto"/>
      </w:divBdr>
    </w:div>
    <w:div w:id="207777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essica@teamwv.org"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jessica@teamwv.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8483</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Prevent Child Abuse WV</Company>
  <LinksUpToDate>false</LinksUpToDate>
  <CharactersWithSpaces>9896</CharactersWithSpaces>
  <SharedDoc>false</SharedDoc>
  <HLinks>
    <vt:vector size="30" baseType="variant">
      <vt:variant>
        <vt:i4>3670054</vt:i4>
      </vt:variant>
      <vt:variant>
        <vt:i4>15</vt:i4>
      </vt:variant>
      <vt:variant>
        <vt:i4>0</vt:i4>
      </vt:variant>
      <vt:variant>
        <vt:i4>5</vt:i4>
      </vt:variant>
      <vt:variant>
        <vt:lpwstr>http://www.friendsnrc.org/</vt:lpwstr>
      </vt:variant>
      <vt:variant>
        <vt:lpwstr/>
      </vt:variant>
      <vt:variant>
        <vt:i4>2359419</vt:i4>
      </vt:variant>
      <vt:variant>
        <vt:i4>12</vt:i4>
      </vt:variant>
      <vt:variant>
        <vt:i4>0</vt:i4>
      </vt:variant>
      <vt:variant>
        <vt:i4>5</vt:i4>
      </vt:variant>
      <vt:variant>
        <vt:lpwstr>http://www.childwelfare.gov/preventing/programs/what works/report/</vt:lpwstr>
      </vt:variant>
      <vt:variant>
        <vt:lpwstr/>
      </vt:variant>
      <vt:variant>
        <vt:i4>983083</vt:i4>
      </vt:variant>
      <vt:variant>
        <vt:i4>9</vt:i4>
      </vt:variant>
      <vt:variant>
        <vt:i4>0</vt:i4>
      </vt:variant>
      <vt:variant>
        <vt:i4>5</vt:i4>
      </vt:variant>
      <vt:variant>
        <vt:lpwstr>http://www.friendsnrc.org/outcome/toolkit/builder.htm</vt:lpwstr>
      </vt:variant>
      <vt:variant>
        <vt:lpwstr/>
      </vt:variant>
      <vt:variant>
        <vt:i4>2883703</vt:i4>
      </vt:variant>
      <vt:variant>
        <vt:i4>6</vt:i4>
      </vt:variant>
      <vt:variant>
        <vt:i4>0</vt:i4>
      </vt:variant>
      <vt:variant>
        <vt:i4>5</vt:i4>
      </vt:variant>
      <vt:variant>
        <vt:lpwstr>mailto:genny@teamwv.org</vt:lpwstr>
      </vt:variant>
      <vt:variant>
        <vt:lpwstr/>
      </vt:variant>
      <vt:variant>
        <vt:i4>2883703</vt:i4>
      </vt:variant>
      <vt:variant>
        <vt:i4>3</vt:i4>
      </vt:variant>
      <vt:variant>
        <vt:i4>0</vt:i4>
      </vt:variant>
      <vt:variant>
        <vt:i4>5</vt:i4>
      </vt:variant>
      <vt:variant>
        <vt:lpwstr>mailto:genny@teamwv.org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McKay</dc:creator>
  <cp:keywords/>
  <cp:lastModifiedBy>Jessica Dianellos</cp:lastModifiedBy>
  <cp:revision>137</cp:revision>
  <cp:lastPrinted>2010-06-16T19:12:00Z</cp:lastPrinted>
  <dcterms:created xsi:type="dcterms:W3CDTF">2022-04-29T14:47:00Z</dcterms:created>
  <dcterms:modified xsi:type="dcterms:W3CDTF">2023-07-18T16:18:00Z</dcterms:modified>
</cp:coreProperties>
</file>